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A9E11" w14:textId="77777777" w:rsidR="00F77072" w:rsidRPr="0005671B" w:rsidRDefault="00F77072" w:rsidP="00F77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1B">
        <w:rPr>
          <w:rFonts w:ascii="Times New Roman" w:hAnsi="Times New Roman" w:cs="Times New Roman"/>
          <w:sz w:val="24"/>
          <w:szCs w:val="24"/>
        </w:rPr>
        <w:t>Název projektu:</w:t>
      </w:r>
      <w:r w:rsidRPr="0005671B">
        <w:rPr>
          <w:rFonts w:ascii="Times New Roman" w:hAnsi="Times New Roman" w:cs="Times New Roman"/>
          <w:sz w:val="24"/>
          <w:szCs w:val="24"/>
        </w:rPr>
        <w:tab/>
        <w:t>MAP vzdělávání ORP Šumperk II</w:t>
      </w:r>
    </w:p>
    <w:p w14:paraId="132EB3AB" w14:textId="77777777" w:rsidR="00F77072" w:rsidRPr="0005671B" w:rsidRDefault="00F77072" w:rsidP="00F77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671B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Pr="0005671B">
        <w:rPr>
          <w:rFonts w:ascii="Times New Roman" w:hAnsi="Times New Roman" w:cs="Times New Roman"/>
          <w:sz w:val="24"/>
          <w:szCs w:val="24"/>
        </w:rPr>
        <w:t>. č. projektu:</w:t>
      </w:r>
      <w:r w:rsidRPr="0005671B">
        <w:rPr>
          <w:rFonts w:ascii="Times New Roman" w:hAnsi="Times New Roman" w:cs="Times New Roman"/>
          <w:sz w:val="24"/>
          <w:szCs w:val="24"/>
        </w:rPr>
        <w:tab/>
        <w:t>CZ.02.3.68/0.0/0.0/17_047/0008588</w:t>
      </w:r>
    </w:p>
    <w:p w14:paraId="01AF5129" w14:textId="0922FFD3" w:rsidR="00306B3F" w:rsidRPr="0005671B" w:rsidRDefault="0053446A" w:rsidP="00F10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71B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36BD6" wp14:editId="72B6DF7C">
                <wp:simplePos x="0" y="0"/>
                <wp:positionH relativeFrom="column">
                  <wp:posOffset>271780</wp:posOffset>
                </wp:positionH>
                <wp:positionV relativeFrom="paragraph">
                  <wp:posOffset>130810</wp:posOffset>
                </wp:positionV>
                <wp:extent cx="5715000" cy="4998720"/>
                <wp:effectExtent l="0" t="0" r="0" b="0"/>
                <wp:wrapNone/>
                <wp:docPr id="1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99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92D050"/>
                                <w:sz w:val="72"/>
                                <w:szCs w:val="72"/>
                              </w:rPr>
                              <w:alias w:val="Název"/>
                              <w:id w:val="1586653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14:paraId="41495B3C" w14:textId="66E155DA" w:rsidR="00AB72C3" w:rsidRPr="00245F81" w:rsidRDefault="00AB72C3" w:rsidP="00F77072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color w:val="92D050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92D050"/>
                                    <w:sz w:val="72"/>
                                    <w:szCs w:val="72"/>
                                  </w:rPr>
                                  <w:t>Roční akční plán rok 2022</w:t>
                                </w:r>
                              </w:p>
                            </w:sdtContent>
                          </w:sdt>
                          <w:p w14:paraId="363DE00B" w14:textId="77777777" w:rsidR="00AB72C3" w:rsidRPr="004D3BF3" w:rsidRDefault="00AB72C3" w:rsidP="004D3BF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4D3BF3">
                              <w:rPr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v souladu s Metodickým dopisem (ŘO OP VVV)</w:t>
                            </w:r>
                          </w:p>
                          <w:p w14:paraId="58FE09B6" w14:textId="6B2ADDF3" w:rsidR="00AB72C3" w:rsidRDefault="00AB72C3" w:rsidP="004F76A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7D0046">
                              <w:rPr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Schváleno PS Pro Financování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 xml:space="preserve"> a</w:t>
                            </w:r>
                            <w:r w:rsidRPr="007D0046">
                              <w:rPr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 xml:space="preserve">Řídícím výborem per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rollam</w:t>
                            </w:r>
                            <w:proofErr w:type="spellEnd"/>
                          </w:p>
                          <w:p w14:paraId="7A1D9379" w14:textId="77777777" w:rsidR="00AB72C3" w:rsidRPr="007D0046" w:rsidRDefault="00AB72C3" w:rsidP="007D004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</w:p>
                          <w:p w14:paraId="5BAF8304" w14:textId="77777777" w:rsidR="00AB72C3" w:rsidRPr="00B202E2" w:rsidRDefault="00AB72C3" w:rsidP="00F7707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Ing. Zdeňka Mihulková, </w:t>
                            </w:r>
                            <w:r w:rsidRPr="00B202E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Mgr. Bronislava Janíčková, MBA</w:t>
                            </w:r>
                          </w:p>
                          <w:p w14:paraId="7742063E" w14:textId="77777777" w:rsidR="00AB72C3" w:rsidRPr="00B202E2" w:rsidRDefault="00AB72C3" w:rsidP="00F7707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Ing. Alena Dvořáková, Mgr. Jakub Dolníček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36BD6" id="Rectangle 42" o:spid="_x0000_s1026" style="position:absolute;left:0;text-align:left;margin-left:21.4pt;margin-top:10.3pt;width:450pt;height:3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" filled="f" stroked="f">
                <v:textbox>
                  <w:txbxContent>
                    <w:sdt>
                      <w:sdtPr>
                        <w:rPr>
                          <w:b/>
                          <w:bCs/>
                          <w:color w:val="92D050"/>
                          <w:sz w:val="72"/>
                          <w:szCs w:val="72"/>
                        </w:rPr>
                        <w:alias w:val="Název"/>
                        <w:id w:val="15866532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14:paraId="41495B3C" w14:textId="66E155DA" w:rsidR="00AB72C3" w:rsidRPr="00245F81" w:rsidRDefault="00AB72C3" w:rsidP="00F77072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92D050"/>
                              <w:sz w:val="72"/>
                              <w:szCs w:val="72"/>
                            </w:rPr>
                          </w:pPr>
                          <w:r>
                            <w:rPr>
                              <w:b/>
                              <w:bCs/>
                              <w:color w:val="92D050"/>
                              <w:sz w:val="72"/>
                              <w:szCs w:val="72"/>
                            </w:rPr>
                            <w:t>Roční akční plán rok 2022</w:t>
                          </w:r>
                        </w:p>
                      </w:sdtContent>
                    </w:sdt>
                    <w:p w14:paraId="363DE00B" w14:textId="77777777" w:rsidR="00AB72C3" w:rsidRPr="004D3BF3" w:rsidRDefault="00AB72C3" w:rsidP="004D3BF3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  <w:r w:rsidRPr="004D3BF3">
                        <w:rPr>
                          <w:b/>
                          <w:bCs/>
                          <w:color w:val="FF0000"/>
                          <w:sz w:val="24"/>
                          <w:szCs w:val="32"/>
                        </w:rPr>
                        <w:t>v souladu s Metodickým dopisem (ŘO OP VVV)</w:t>
                      </w:r>
                    </w:p>
                    <w:p w14:paraId="58FE09B6" w14:textId="6B2ADDF3" w:rsidR="00AB72C3" w:rsidRDefault="00AB72C3" w:rsidP="004F76A7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  <w:r w:rsidRPr="007D0046">
                        <w:rPr>
                          <w:b/>
                          <w:bCs/>
                          <w:color w:val="FF0000"/>
                          <w:sz w:val="24"/>
                          <w:szCs w:val="32"/>
                        </w:rPr>
                        <w:t>Schváleno PS Pro Financování</w:t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32"/>
                        </w:rPr>
                        <w:t xml:space="preserve"> a</w:t>
                      </w:r>
                      <w:r w:rsidRPr="007D0046">
                        <w:rPr>
                          <w:b/>
                          <w:bCs/>
                          <w:color w:val="FF0000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32"/>
                        </w:rPr>
                        <w:t xml:space="preserve">Řídícím výborem per </w:t>
                      </w:r>
                      <w:proofErr w:type="spellStart"/>
                      <w:r>
                        <w:rPr>
                          <w:b/>
                          <w:bCs/>
                          <w:color w:val="FF0000"/>
                          <w:sz w:val="24"/>
                          <w:szCs w:val="32"/>
                        </w:rPr>
                        <w:t>rollam</w:t>
                      </w:r>
                      <w:proofErr w:type="spellEnd"/>
                    </w:p>
                    <w:p w14:paraId="7A1D9379" w14:textId="77777777" w:rsidR="00AB72C3" w:rsidRPr="007D0046" w:rsidRDefault="00AB72C3" w:rsidP="007D0046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</w:p>
                    <w:p w14:paraId="5BAF8304" w14:textId="77777777" w:rsidR="00AB72C3" w:rsidRPr="00B202E2" w:rsidRDefault="00AB72C3" w:rsidP="00F77072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Ing. Zdeňka Mihulková, </w:t>
                      </w:r>
                      <w:r w:rsidRPr="00B202E2">
                        <w:rPr>
                          <w:b/>
                          <w:bCs/>
                          <w:sz w:val="32"/>
                          <w:szCs w:val="32"/>
                        </w:rPr>
                        <w:t>Mgr. Bronislava Janíčková, MBA</w:t>
                      </w:r>
                    </w:p>
                    <w:p w14:paraId="7742063E" w14:textId="77777777" w:rsidR="00AB72C3" w:rsidRPr="00B202E2" w:rsidRDefault="00AB72C3" w:rsidP="00F77072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Ing. Alena Dvořáková, Mgr. Jakub Dolníček </w:t>
                      </w:r>
                    </w:p>
                  </w:txbxContent>
                </v:textbox>
              </v:rect>
            </w:pict>
          </mc:Fallback>
        </mc:AlternateContent>
      </w:r>
    </w:p>
    <w:p w14:paraId="3DC9418D" w14:textId="1EBCFAC1" w:rsidR="00F77072" w:rsidRPr="0005671B" w:rsidRDefault="004F76A7" w:rsidP="00F10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71B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395D1D03" wp14:editId="52EC71F4">
            <wp:simplePos x="0" y="0"/>
            <wp:positionH relativeFrom="margin">
              <wp:align>center</wp:align>
            </wp:positionH>
            <wp:positionV relativeFrom="paragraph">
              <wp:posOffset>112395</wp:posOffset>
            </wp:positionV>
            <wp:extent cx="2312035" cy="1992630"/>
            <wp:effectExtent l="0" t="0" r="0" b="7620"/>
            <wp:wrapSquare wrapText="bothSides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E485C7" w14:textId="38346EB5" w:rsidR="00F77072" w:rsidRPr="0005671B" w:rsidRDefault="00F77072" w:rsidP="00F10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ED260C" w14:textId="04976965" w:rsidR="00F77072" w:rsidRPr="0005671B" w:rsidRDefault="00F77072" w:rsidP="00F10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D94C7D" w14:textId="07C31EF2" w:rsidR="00F77072" w:rsidRPr="0005671B" w:rsidRDefault="00F77072" w:rsidP="00F10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581EBE" w14:textId="77777777" w:rsidR="00F77072" w:rsidRPr="0005671B" w:rsidRDefault="00F77072" w:rsidP="00F10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A035DE" w14:textId="77777777" w:rsidR="00F77072" w:rsidRPr="0005671B" w:rsidRDefault="00F77072" w:rsidP="00F10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3F4D21" w14:textId="77777777" w:rsidR="00F77072" w:rsidRPr="0005671B" w:rsidRDefault="00F77072" w:rsidP="00F10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7ECFC4" w14:textId="77777777" w:rsidR="00F77072" w:rsidRPr="0005671B" w:rsidRDefault="00F77072" w:rsidP="00F10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F577E2" w14:textId="77777777" w:rsidR="00F77072" w:rsidRPr="0005671B" w:rsidRDefault="00F77072" w:rsidP="00F10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04DF3C" w14:textId="77777777" w:rsidR="00F77072" w:rsidRPr="0005671B" w:rsidRDefault="00F77072" w:rsidP="00F10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F4DB3B" w14:textId="77777777" w:rsidR="00F77072" w:rsidRPr="0005671B" w:rsidRDefault="00F77072" w:rsidP="00F10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8B6FD9" w14:textId="77777777" w:rsidR="00F77072" w:rsidRPr="0005671B" w:rsidRDefault="00F77072" w:rsidP="00F10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4EDD21" w14:textId="77777777" w:rsidR="00F77072" w:rsidRPr="0005671B" w:rsidRDefault="00F77072" w:rsidP="00F10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861A38" w14:textId="77777777" w:rsidR="00F77072" w:rsidRPr="0005671B" w:rsidRDefault="00F77072" w:rsidP="00F10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A8D160" w14:textId="77777777" w:rsidR="00F77072" w:rsidRPr="0005671B" w:rsidRDefault="00F77072" w:rsidP="00F10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75339B" w14:textId="77777777" w:rsidR="00F77072" w:rsidRPr="0005671B" w:rsidRDefault="00F77072" w:rsidP="00F10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499215" w14:textId="77777777" w:rsidR="00F77072" w:rsidRPr="0005671B" w:rsidRDefault="00F77072" w:rsidP="00F10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760220" w14:textId="77777777" w:rsidR="00F77072" w:rsidRPr="0005671B" w:rsidRDefault="00F77072" w:rsidP="00F10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3C5EF1" w14:textId="77777777" w:rsidR="00F77072" w:rsidRPr="0005671B" w:rsidRDefault="00F77072" w:rsidP="00F10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30ACE" w14:textId="77777777" w:rsidR="00F77072" w:rsidRPr="0005671B" w:rsidRDefault="00F77072" w:rsidP="00F10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927713" w14:textId="77777777" w:rsidR="00F77072" w:rsidRPr="0005671B" w:rsidRDefault="00F77072" w:rsidP="00F10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EEDFA7" w14:textId="77777777" w:rsidR="00F77072" w:rsidRPr="0005671B" w:rsidRDefault="00F77072" w:rsidP="00F10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06FC01" w14:textId="77777777" w:rsidR="00F77072" w:rsidRPr="0005671B" w:rsidRDefault="00F77072" w:rsidP="00F10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EB9C2" w14:textId="77777777" w:rsidR="00F77072" w:rsidRPr="0005671B" w:rsidRDefault="00F77072" w:rsidP="00F10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292A01" w14:textId="77777777" w:rsidR="00F77072" w:rsidRPr="0005671B" w:rsidRDefault="00F77072" w:rsidP="00F10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3D632C" w14:textId="77777777" w:rsidR="00F77072" w:rsidRPr="0005671B" w:rsidRDefault="00F77072" w:rsidP="00F10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125DA9" w14:textId="77777777" w:rsidR="00F77072" w:rsidRPr="0005671B" w:rsidRDefault="00F77072" w:rsidP="00F10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9FEB99" w14:textId="77777777" w:rsidR="00C05161" w:rsidRPr="0005671B" w:rsidRDefault="00C05161" w:rsidP="00C0516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1D1DFFD6" w14:textId="77777777" w:rsidR="00D9740C" w:rsidRPr="0005671B" w:rsidRDefault="0053446A" w:rsidP="00C05161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05671B">
        <w:rPr>
          <w:rFonts w:ascii="Times New Roman" w:hAnsi="Times New Roman" w:cs="Times New Roman"/>
          <w:noProof/>
          <w:color w:val="auto"/>
          <w:lang w:eastAsia="cs-CZ"/>
        </w:rPr>
        <mc:AlternateContent>
          <mc:Choice Requires="wpg">
            <w:drawing>
              <wp:anchor distT="0" distB="0" distL="114300" distR="114300" simplePos="0" relativeHeight="251663360" behindDoc="0" locked="0" layoutInCell="0" allowOverlap="1" wp14:anchorId="518D3741" wp14:editId="318DACD4">
                <wp:simplePos x="0" y="0"/>
                <wp:positionH relativeFrom="page">
                  <wp:posOffset>14605</wp:posOffset>
                </wp:positionH>
                <wp:positionV relativeFrom="margin">
                  <wp:posOffset>5652135</wp:posOffset>
                </wp:positionV>
                <wp:extent cx="7548880" cy="2635885"/>
                <wp:effectExtent l="57150" t="57150" r="33020" b="31115"/>
                <wp:wrapNone/>
                <wp:docPr id="407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8880" cy="2635885"/>
                          <a:chOff x="0" y="9661"/>
                          <a:chExt cx="12240" cy="4738"/>
                        </a:xfrm>
                      </wpg:grpSpPr>
                      <wpg:grpSp>
                        <wpg:cNvPr id="408" name="Group 4"/>
                        <wpg:cNvGrpSpPr>
                          <a:grpSpLocks/>
                        </wpg:cNvGrpSpPr>
                        <wpg:grpSpPr bwMode="auto">
                          <a:xfrm>
                            <a:off x="0" y="9661"/>
                            <a:ext cx="12240" cy="4738"/>
                            <a:chOff x="-6" y="3399"/>
                            <a:chExt cx="12197" cy="4253"/>
                          </a:xfrm>
                        </wpg:grpSpPr>
                        <wpg:grpSp>
                          <wpg:cNvPr id="409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-6" y="3717"/>
                              <a:ext cx="12189" cy="3550"/>
                              <a:chOff x="18" y="7468"/>
                              <a:chExt cx="12189" cy="3550"/>
                            </a:xfrm>
                          </wpg:grpSpPr>
                          <wps:wsp>
                            <wps:cNvPr id="410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18" y="7837"/>
                                <a:ext cx="7132" cy="2863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17" y="2863"/>
                                  </a:cxn>
                                  <a:cxn ang="0">
                                    <a:pos x="7132" y="2578"/>
                                  </a:cxn>
                                  <a:cxn ang="0">
                                    <a:pos x="7132" y="200"/>
                                  </a:cxn>
                                  <a:cxn ang="0">
                                    <a:pos x="0" y="0"/>
                                  </a:cxn>
                                </a:cxnLst>
                                <a:rect l="0" t="0" r="r" b="b"/>
                                <a:pathLst>
                                  <a:path w="7132" h="2863">
                                    <a:moveTo>
                                      <a:pt x="0" y="0"/>
                                    </a:moveTo>
                                    <a:lnTo>
                                      <a:pt x="17" y="2863"/>
                                    </a:lnTo>
                                    <a:lnTo>
                                      <a:pt x="7132" y="2578"/>
                                    </a:lnTo>
                                    <a:lnTo>
                                      <a:pt x="7132" y="2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scene3d>
                                <a:camera prst="orthographicFront"/>
                                <a:lightRig rig="balanced" dir="t"/>
                              </a:scene3d>
                              <a:sp3d prstMaterial="matte">
                                <a:bevelT w="57150" h="57150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1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7150" y="7468"/>
                                <a:ext cx="3466" cy="355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569"/>
                                  </a:cxn>
                                  <a:cxn ang="0">
                                    <a:pos x="0" y="2930"/>
                                  </a:cxn>
                                  <a:cxn ang="0">
                                    <a:pos x="3466" y="3550"/>
                                  </a:cxn>
                                  <a:cxn ang="0">
                                    <a:pos x="3466" y="0"/>
                                  </a:cxn>
                                  <a:cxn ang="0">
                                    <a:pos x="0" y="569"/>
                                  </a:cxn>
                                </a:cxnLst>
                                <a:rect l="0" t="0" r="r" b="b"/>
                                <a:pathLst>
                                  <a:path w="3466" h="3550">
                                    <a:moveTo>
                                      <a:pt x="0" y="569"/>
                                    </a:moveTo>
                                    <a:lnTo>
                                      <a:pt x="0" y="2930"/>
                                    </a:lnTo>
                                    <a:lnTo>
                                      <a:pt x="3466" y="3550"/>
                                    </a:lnTo>
                                    <a:lnTo>
                                      <a:pt x="3466" y="0"/>
                                    </a:lnTo>
                                    <a:lnTo>
                                      <a:pt x="0" y="5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DFEE">
                                  <a:alpha val="50000"/>
                                </a:srgbClr>
                              </a:solidFill>
                              <a:scene3d>
                                <a:camera prst="orthographicFront"/>
                                <a:lightRig rig="balanced" dir="t"/>
                              </a:scene3d>
                              <a:sp3d prstMaterial="matte">
                                <a:bevelT w="57150" h="57150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2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0616" y="7468"/>
                                <a:ext cx="1591" cy="355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0" y="3550"/>
                                  </a:cxn>
                                  <a:cxn ang="0">
                                    <a:pos x="1591" y="2746"/>
                                  </a:cxn>
                                  <a:cxn ang="0">
                                    <a:pos x="1591" y="737"/>
                                  </a:cxn>
                                  <a:cxn ang="0">
                                    <a:pos x="0" y="0"/>
                                  </a:cxn>
                                </a:cxnLst>
                                <a:rect l="0" t="0" r="r" b="b"/>
                                <a:pathLst>
                                  <a:path w="1591" h="3550">
                                    <a:moveTo>
                                      <a:pt x="0" y="0"/>
                                    </a:moveTo>
                                    <a:lnTo>
                                      <a:pt x="0" y="3550"/>
                                    </a:lnTo>
                                    <a:lnTo>
                                      <a:pt x="1591" y="2746"/>
                                    </a:lnTo>
                                    <a:lnTo>
                                      <a:pt x="1591" y="73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scene3d>
                                <a:camera prst="orthographicFront"/>
                                <a:lightRig rig="balanced" dir="t"/>
                              </a:scene3d>
                              <a:sp3d prstMaterial="matte">
                                <a:bevelT w="57150" h="57150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13" name="Freeform 9"/>
                          <wps:cNvSpPr>
                            <a:spLocks/>
                          </wps:cNvSpPr>
                          <wps:spPr bwMode="auto">
                            <a:xfrm>
                              <a:off x="8071" y="4069"/>
                              <a:ext cx="4120" cy="291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251"/>
                                </a:cxn>
                                <a:cxn ang="0">
                                  <a:pos x="0" y="2662"/>
                                </a:cxn>
                                <a:cxn ang="0">
                                  <a:pos x="4120" y="2913"/>
                                </a:cxn>
                                <a:cxn ang="0">
                                  <a:pos x="4120" y="0"/>
                                </a:cxn>
                                <a:cxn ang="0">
                                  <a:pos x="1" y="251"/>
                                </a:cxn>
                              </a:cxnLst>
                              <a:rect l="0" t="0" r="r" b="b"/>
                              <a:pathLst>
                                <a:path w="4120" h="2913">
                                  <a:moveTo>
                                    <a:pt x="1" y="251"/>
                                  </a:moveTo>
                                  <a:lnTo>
                                    <a:pt x="0" y="2662"/>
                                  </a:lnTo>
                                  <a:lnTo>
                                    <a:pt x="4120" y="2913"/>
                                  </a:lnTo>
                                  <a:lnTo>
                                    <a:pt x="4120" y="0"/>
                                  </a:lnTo>
                                  <a:lnTo>
                                    <a:pt x="1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0"/>
                          <wps:cNvSpPr>
                            <a:spLocks/>
                          </wps:cNvSpPr>
                          <wps:spPr bwMode="auto">
                            <a:xfrm>
                              <a:off x="4104" y="3399"/>
                              <a:ext cx="3985" cy="423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4236"/>
                                </a:cxn>
                                <a:cxn ang="0">
                                  <a:pos x="3985" y="3349"/>
                                </a:cxn>
                                <a:cxn ang="0">
                                  <a:pos x="3985" y="921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3985" h="4236">
                                  <a:moveTo>
                                    <a:pt x="0" y="0"/>
                                  </a:moveTo>
                                  <a:lnTo>
                                    <a:pt x="0" y="4236"/>
                                  </a:lnTo>
                                  <a:lnTo>
                                    <a:pt x="3985" y="3349"/>
                                  </a:lnTo>
                                  <a:lnTo>
                                    <a:pt x="3985" y="9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1"/>
                          <wps:cNvSpPr>
                            <a:spLocks/>
                          </wps:cNvSpPr>
                          <wps:spPr bwMode="auto">
                            <a:xfrm>
                              <a:off x="18" y="3399"/>
                              <a:ext cx="4086" cy="42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086" y="0"/>
                                </a:cxn>
                                <a:cxn ang="0">
                                  <a:pos x="4084" y="4253"/>
                                </a:cxn>
                                <a:cxn ang="0">
                                  <a:pos x="0" y="3198"/>
                                </a:cxn>
                                <a:cxn ang="0">
                                  <a:pos x="0" y="1072"/>
                                </a:cxn>
                                <a:cxn ang="0">
                                  <a:pos x="4086" y="0"/>
                                </a:cxn>
                              </a:cxnLst>
                              <a:rect l="0" t="0" r="r" b="b"/>
                              <a:pathLst>
                                <a:path w="4086" h="4253">
                                  <a:moveTo>
                                    <a:pt x="4086" y="0"/>
                                  </a:moveTo>
                                  <a:lnTo>
                                    <a:pt x="4084" y="4253"/>
                                  </a:lnTo>
                                  <a:lnTo>
                                    <a:pt x="0" y="3198"/>
                                  </a:lnTo>
                                  <a:lnTo>
                                    <a:pt x="0" y="1072"/>
                                  </a:lnTo>
                                  <a:lnTo>
                                    <a:pt x="40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2"/>
                          <wps:cNvSpPr>
                            <a:spLocks/>
                          </wps:cNvSpPr>
                          <wps:spPr bwMode="auto">
                            <a:xfrm>
                              <a:off x="17" y="3617"/>
                              <a:ext cx="2076" cy="385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921"/>
                                </a:cxn>
                                <a:cxn ang="0">
                                  <a:pos x="2060" y="0"/>
                                </a:cxn>
                                <a:cxn ang="0">
                                  <a:pos x="2076" y="3851"/>
                                </a:cxn>
                                <a:cxn ang="0">
                                  <a:pos x="0" y="2981"/>
                                </a:cxn>
                                <a:cxn ang="0">
                                  <a:pos x="0" y="921"/>
                                </a:cxn>
                              </a:cxnLst>
                              <a:rect l="0" t="0" r="r" b="b"/>
                              <a:pathLst>
                                <a:path w="2076" h="3851">
                                  <a:moveTo>
                                    <a:pt x="0" y="921"/>
                                  </a:moveTo>
                                  <a:lnTo>
                                    <a:pt x="2060" y="0"/>
                                  </a:lnTo>
                                  <a:lnTo>
                                    <a:pt x="2076" y="3851"/>
                                  </a:lnTo>
                                  <a:lnTo>
                                    <a:pt x="0" y="2981"/>
                                  </a:lnTo>
                                  <a:lnTo>
                                    <a:pt x="0" y="9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70000"/>
                              </a:srgbClr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3"/>
                          <wps:cNvSpPr>
                            <a:spLocks/>
                          </wps:cNvSpPr>
                          <wps:spPr bwMode="auto">
                            <a:xfrm>
                              <a:off x="2077" y="3617"/>
                              <a:ext cx="6011" cy="38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17" y="3835"/>
                                </a:cxn>
                                <a:cxn ang="0">
                                  <a:pos x="6011" y="2629"/>
                                </a:cxn>
                                <a:cxn ang="0">
                                  <a:pos x="6011" y="1239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6011" h="3835">
                                  <a:moveTo>
                                    <a:pt x="0" y="0"/>
                                  </a:moveTo>
                                  <a:lnTo>
                                    <a:pt x="17" y="3835"/>
                                  </a:lnTo>
                                  <a:lnTo>
                                    <a:pt x="6011" y="2629"/>
                                  </a:lnTo>
                                  <a:lnTo>
                                    <a:pt x="6011" y="12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70000"/>
                              </a:srgbClr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"/>
                          <wps:cNvSpPr>
                            <a:spLocks/>
                          </wps:cNvSpPr>
                          <wps:spPr bwMode="auto">
                            <a:xfrm>
                              <a:off x="8088" y="3835"/>
                              <a:ext cx="4102" cy="343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038"/>
                                </a:cxn>
                                <a:cxn ang="0">
                                  <a:pos x="0" y="2411"/>
                                </a:cxn>
                                <a:cxn ang="0">
                                  <a:pos x="4102" y="3432"/>
                                </a:cxn>
                                <a:cxn ang="0">
                                  <a:pos x="4102" y="0"/>
                                </a:cxn>
                                <a:cxn ang="0">
                                  <a:pos x="0" y="1038"/>
                                </a:cxn>
                              </a:cxnLst>
                              <a:rect l="0" t="0" r="r" b="b"/>
                              <a:pathLst>
                                <a:path w="4102" h="3432">
                                  <a:moveTo>
                                    <a:pt x="0" y="1038"/>
                                  </a:moveTo>
                                  <a:lnTo>
                                    <a:pt x="0" y="2411"/>
                                  </a:lnTo>
                                  <a:lnTo>
                                    <a:pt x="4102" y="3432"/>
                                  </a:lnTo>
                                  <a:lnTo>
                                    <a:pt x="4102" y="0"/>
                                  </a:lnTo>
                                  <a:lnTo>
                                    <a:pt x="0" y="10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70000"/>
                              </a:srgbClr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2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989" y="11204"/>
                            <a:ext cx="4998" cy="16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txbx>
                          <w:txbxContent>
                            <w:p w14:paraId="1C62AAAB" w14:textId="4D96D798" w:rsidR="00AB72C3" w:rsidRPr="00170DE9" w:rsidRDefault="00AB72C3" w:rsidP="00577D95">
                              <w:pPr>
                                <w:jc w:val="right"/>
                                <w:rPr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sz w:val="96"/>
                                  <w:szCs w:val="96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8D3741" id="Skupina 3" o:spid="_x0000_s1027" style="position:absolute;left:0;text-align:left;margin-left:1.15pt;margin-top:445.05pt;width:594.4pt;height:207.55pt;z-index:251663360;mso-position-horizontal-relative:page;mso-position-vertical-relative:margin;mso-height-relative:margin" coordorigin=",9661" coordsize="12240,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" o:allowincell="f">
                <v:group id="Group 4" o:spid="_x0000_s1028" style="position:absolute;top:9661;width:12240;height:4738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<v:group id="Group 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  <v:shape id="Freeform 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" path="m,l17,2863,7132,2578r,-2378l,xe" fillcolor="#a7bfde" stroked="f">
                      <v:fill opacity="32896f"/>
                      <v:path arrowok="t" o:connecttype="custom" o:connectlocs="0,0;17,2863;7132,2578;7132,200;0,0" o:connectangles="0,0,0,0,0"/>
                    </v:shape>
                    <v:shape id="Freeform 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" path="m,569l,2930r3466,620l3466,,,569xe" fillcolor="#d3dfee" stroked="f">
                      <v:fill opacity="32896f"/>
                      <v:path arrowok="t" o:connecttype="custom" o:connectlocs="0,569;0,2930;3466,3550;3466,0;0,569" o:connectangles="0,0,0,0,0"/>
                    </v:shape>
                    <v:shape id="Freeform 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" path="m,l,3550,1591,2746r,-2009l,xe" fillcolor="#a7bfde" stroked="f">
                      <v:fill opacity="32896f"/>
                      <v:path arrowok="t" o:connecttype="custom" o:connectlocs="0,0;0,3550;1591,2746;1591,737;0,0" o:connectangles="0,0,0,0,0"/>
                    </v:shape>
                  </v:group>
                  <v:shape id="Freeform 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" path="m1,251l,2662r4120,251l4120,,1,251xe" fillcolor="#d8d8d8" stroked="f">
                    <v:path arrowok="t" o:connecttype="custom" o:connectlocs="1,251;0,2662;4120,2913;4120,0;1,251" o:connectangles="0,0,0,0,0"/>
                  </v:shape>
                  <v:shape id="Freeform 1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" path="m,l,4236,3985,3349r,-2428l,xe" fillcolor="#bfbfbf" stroked="f">
                    <v:path arrowok="t" o:connecttype="custom" o:connectlocs="0,0;0,4236;3985,3349;3985,921;0,0" o:connectangles="0,0,0,0,0"/>
                  </v:shape>
                  <v:shape id="Freeform 1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" path="m4086,r-2,4253l,3198,,1072,4086,xe" fillcolor="#d8d8d8" stroked="f">
                    <v:path arrowok="t" o:connecttype="custom" o:connectlocs="4086,0;4084,4253;0,3198;0,1072;4086,0" o:connectangles="0,0,0,0,0"/>
                  </v:shape>
                  <v:shape id="Freeform 1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" path="m,921l2060,r16,3851l,2981,,921xe" fillcolor="#d3dfee" stroked="f">
                    <v:fill opacity="46003f"/>
                    <v:path arrowok="t" o:connecttype="custom" o:connectlocs="0,921;2060,0;2076,3851;0,2981;0,921" o:connectangles="0,0,0,0,0"/>
                  </v:shape>
                  <v:shape id="Freeform 1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" path="m,l17,3835,6011,2629r,-1390l,xe" fillcolor="#a7bfde" stroked="f">
                    <v:fill opacity="46003f"/>
                    <v:path arrowok="t" o:connecttype="custom" o:connectlocs="0,0;17,3835;6011,2629;6011,1239;0,0" o:connectangles="0,0,0,0,0"/>
                  </v:shape>
                  <v:shape id="Freeform 1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" path="m,1038l,2411,4102,3432,4102,,,1038xe" fillcolor="#d3dfee" stroked="f">
                    <v:fill opacity="46003f"/>
                    <v:path arrowok="t" o:connecttype="custom" o:connectlocs="0,1038;0,2411;4102,3432;4102,0;0,1038" o:connectangles="0,0,0,0,0"/>
                  </v:shape>
                </v:group>
                <v:rect id="Rectangle 16" o:spid="_x0000_s1039" style="position:absolute;left:6989;top:11204;width:4998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" filled="f" stroked="f">
                  <v:textbox>
                    <w:txbxContent>
                      <w:p w14:paraId="1C62AAAB" w14:textId="4D96D798" w:rsidR="00AB72C3" w:rsidRPr="00170DE9" w:rsidRDefault="00AB72C3" w:rsidP="00577D95">
                        <w:pPr>
                          <w:jc w:val="right"/>
                          <w:rPr>
                            <w:sz w:val="96"/>
                            <w:szCs w:val="96"/>
                          </w:rPr>
                        </w:pPr>
                        <w:r>
                          <w:rPr>
                            <w:sz w:val="96"/>
                            <w:szCs w:val="96"/>
                          </w:rPr>
                          <w:t>2022</w:t>
                        </w: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</w:p>
    <w:p w14:paraId="22EC7183" w14:textId="77777777" w:rsidR="00D9740C" w:rsidRPr="0005671B" w:rsidRDefault="00D9740C" w:rsidP="00C05161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63CB6DFA" w14:textId="77777777" w:rsidR="00D9740C" w:rsidRPr="0005671B" w:rsidRDefault="00D9740C" w:rsidP="00C05161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0E47034A" w14:textId="77777777" w:rsidR="00D9740C" w:rsidRPr="0005671B" w:rsidRDefault="00D9740C" w:rsidP="00C05161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5555DDD6" w14:textId="77777777" w:rsidR="00D9740C" w:rsidRPr="0005671B" w:rsidRDefault="00D9740C" w:rsidP="00C05161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5A2C3E2C" w14:textId="77777777" w:rsidR="00D9740C" w:rsidRPr="0005671B" w:rsidRDefault="00D9740C" w:rsidP="00C05161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6E59F93F" w14:textId="77777777" w:rsidR="00D9740C" w:rsidRPr="0005671B" w:rsidRDefault="00D9740C" w:rsidP="00C05161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0CBBC8DF" w14:textId="77777777" w:rsidR="00D9740C" w:rsidRPr="0005671B" w:rsidRDefault="00D9740C" w:rsidP="00C05161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1B15C48B" w14:textId="77777777" w:rsidR="00D9740C" w:rsidRPr="0005671B" w:rsidRDefault="00D9740C" w:rsidP="00C05161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2D21BE72" w14:textId="77777777" w:rsidR="00577D95" w:rsidRPr="0005671B" w:rsidRDefault="00577D95" w:rsidP="00C05161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0293ECDD" w14:textId="77777777" w:rsidR="00577D95" w:rsidRPr="0005671B" w:rsidRDefault="00577D95" w:rsidP="00C05161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7FF29EC4" w14:textId="442A6195" w:rsidR="00C05161" w:rsidRPr="0005671B" w:rsidRDefault="00C05161" w:rsidP="00C0516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5671B">
        <w:rPr>
          <w:rFonts w:ascii="Times New Roman" w:hAnsi="Times New Roman" w:cs="Times New Roman"/>
          <w:bCs/>
          <w:color w:val="auto"/>
        </w:rPr>
        <w:t>Roční akční plán pro</w:t>
      </w:r>
      <w:r w:rsidR="00D333A9" w:rsidRPr="0005671B">
        <w:rPr>
          <w:rFonts w:ascii="Times New Roman" w:hAnsi="Times New Roman" w:cs="Times New Roman"/>
          <w:bCs/>
          <w:color w:val="auto"/>
        </w:rPr>
        <w:t xml:space="preserve"> území SO ORP Šumperk pro rok 20</w:t>
      </w:r>
      <w:r w:rsidR="00865BDB" w:rsidRPr="0005671B">
        <w:rPr>
          <w:rFonts w:ascii="Times New Roman" w:hAnsi="Times New Roman" w:cs="Times New Roman"/>
          <w:bCs/>
          <w:color w:val="auto"/>
        </w:rPr>
        <w:t>2</w:t>
      </w:r>
      <w:r w:rsidR="003C0A52">
        <w:rPr>
          <w:rFonts w:ascii="Times New Roman" w:hAnsi="Times New Roman" w:cs="Times New Roman"/>
          <w:bCs/>
          <w:color w:val="auto"/>
        </w:rPr>
        <w:t>2</w:t>
      </w:r>
      <w:r w:rsidRPr="0005671B">
        <w:rPr>
          <w:rFonts w:ascii="Times New Roman" w:hAnsi="Times New Roman" w:cs="Times New Roman"/>
          <w:bCs/>
          <w:color w:val="auto"/>
        </w:rPr>
        <w:t xml:space="preserve"> </w:t>
      </w:r>
      <w:r w:rsidRPr="0005671B">
        <w:rPr>
          <w:rFonts w:ascii="Times New Roman" w:hAnsi="Times New Roman" w:cs="Times New Roman"/>
          <w:color w:val="auto"/>
        </w:rPr>
        <w:t xml:space="preserve">(dále jen Roční akční plán) je nedílnou součástí, kapitolou, dokumentu Místního akčního plánu vzdělávání v ORP Šumperk. Roční akční plán </w:t>
      </w:r>
      <w:r w:rsidRPr="0005671B">
        <w:rPr>
          <w:rFonts w:ascii="Times New Roman" w:hAnsi="Times New Roman" w:cs="Times New Roman"/>
          <w:bCs/>
          <w:color w:val="auto"/>
        </w:rPr>
        <w:t xml:space="preserve">vychází ze Strategického rámce MAP pro území SO ORP Šumperk do roku 2023 </w:t>
      </w:r>
      <w:r w:rsidRPr="0005671B">
        <w:rPr>
          <w:rFonts w:ascii="Times New Roman" w:hAnsi="Times New Roman" w:cs="Times New Roman"/>
          <w:color w:val="auto"/>
        </w:rPr>
        <w:t xml:space="preserve">(dále jen Strategický rámec), schváleného </w:t>
      </w:r>
      <w:r w:rsidR="003C0A52">
        <w:rPr>
          <w:rFonts w:ascii="Times New Roman" w:hAnsi="Times New Roman" w:cs="Times New Roman"/>
          <w:color w:val="auto"/>
        </w:rPr>
        <w:t>14. 2. 2022</w:t>
      </w:r>
      <w:r w:rsidRPr="0005671B">
        <w:rPr>
          <w:rFonts w:ascii="Times New Roman" w:hAnsi="Times New Roman" w:cs="Times New Roman"/>
          <w:color w:val="auto"/>
        </w:rPr>
        <w:t xml:space="preserve"> Řídícím výborem</w:t>
      </w:r>
      <w:r w:rsidR="00432D1C" w:rsidRPr="0005671B">
        <w:rPr>
          <w:rFonts w:ascii="Times New Roman" w:hAnsi="Times New Roman" w:cs="Times New Roman"/>
          <w:color w:val="auto"/>
        </w:rPr>
        <w:t xml:space="preserve"> a aktualizovaná</w:t>
      </w:r>
      <w:r w:rsidR="0091729B" w:rsidRPr="0005671B">
        <w:rPr>
          <w:rFonts w:ascii="Times New Roman" w:hAnsi="Times New Roman" w:cs="Times New Roman"/>
          <w:color w:val="auto"/>
        </w:rPr>
        <w:t xml:space="preserve"> hlasováním PS Pro Financování per </w:t>
      </w:r>
      <w:proofErr w:type="spellStart"/>
      <w:r w:rsidR="0091729B" w:rsidRPr="0005671B">
        <w:rPr>
          <w:rFonts w:ascii="Times New Roman" w:hAnsi="Times New Roman" w:cs="Times New Roman"/>
          <w:color w:val="auto"/>
        </w:rPr>
        <w:t>rollam</w:t>
      </w:r>
      <w:proofErr w:type="spellEnd"/>
      <w:r w:rsidR="0091729B" w:rsidRPr="0005671B">
        <w:rPr>
          <w:rFonts w:ascii="Times New Roman" w:hAnsi="Times New Roman" w:cs="Times New Roman"/>
          <w:color w:val="auto"/>
        </w:rPr>
        <w:t>.</w:t>
      </w:r>
      <w:r w:rsidRPr="0005671B">
        <w:rPr>
          <w:rFonts w:ascii="Times New Roman" w:hAnsi="Times New Roman" w:cs="Times New Roman"/>
          <w:color w:val="auto"/>
        </w:rPr>
        <w:t xml:space="preserve"> Roční akční plán tvoří soupis jednotlivých aktivit, které k naplnění opatření/priorit, které vychází z obecných</w:t>
      </w:r>
      <w:r w:rsidR="00246C38" w:rsidRPr="0005671B">
        <w:rPr>
          <w:rFonts w:ascii="Times New Roman" w:hAnsi="Times New Roman" w:cs="Times New Roman"/>
          <w:color w:val="auto"/>
        </w:rPr>
        <w:t xml:space="preserve"> cílů Strategického rámce, nedílnou součástí jsou aktivity škol, aktivity spolupráce.</w:t>
      </w:r>
      <w:r w:rsidR="009A468A" w:rsidRPr="0005671B">
        <w:rPr>
          <w:rFonts w:ascii="Times New Roman" w:hAnsi="Times New Roman" w:cs="Times New Roman"/>
          <w:color w:val="auto"/>
        </w:rPr>
        <w:t xml:space="preserve"> </w:t>
      </w:r>
    </w:p>
    <w:p w14:paraId="19C1C629" w14:textId="77777777" w:rsidR="00C05161" w:rsidRPr="0005671B" w:rsidRDefault="00C05161" w:rsidP="00C0516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5671B">
        <w:rPr>
          <w:rFonts w:ascii="Times New Roman" w:hAnsi="Times New Roman" w:cs="Times New Roman"/>
          <w:color w:val="auto"/>
        </w:rPr>
        <w:tab/>
        <w:t xml:space="preserve">Z obecných cílů uvedených ve Strategickém rámci byly vybrány ty, které je reálné v plánovaném období naplnit. Ke každému vybranému obecnému </w:t>
      </w:r>
      <w:r w:rsidR="00995583" w:rsidRPr="0005671B">
        <w:rPr>
          <w:rFonts w:ascii="Times New Roman" w:hAnsi="Times New Roman" w:cs="Times New Roman"/>
          <w:color w:val="auto"/>
        </w:rPr>
        <w:t>cíli byla vytvořena opatření</w:t>
      </w:r>
      <w:r w:rsidRPr="0005671B">
        <w:rPr>
          <w:rFonts w:ascii="Times New Roman" w:hAnsi="Times New Roman" w:cs="Times New Roman"/>
          <w:color w:val="auto"/>
        </w:rPr>
        <w:t xml:space="preserve"> k naplnění daného cíle (viz. Akční plán). Při výběru jednotlivých opatření byly vždy respektovány výsledky dotazníkového šetření provedeného MŠMT ČR, projektové záměry jednotlivých školských zařízení a také proběhlé diskuze pracovní skupiny a Partnerství MAP. </w:t>
      </w:r>
    </w:p>
    <w:p w14:paraId="39DBCE2A" w14:textId="77777777" w:rsidR="002B66E8" w:rsidRPr="0005671B" w:rsidRDefault="00995583" w:rsidP="005921D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5671B">
        <w:rPr>
          <w:rFonts w:ascii="Times New Roman" w:hAnsi="Times New Roman" w:cs="Times New Roman"/>
          <w:color w:val="auto"/>
        </w:rPr>
        <w:tab/>
        <w:t xml:space="preserve">Roční akční plán obsahuje plánované aktivity v projektu. Jedná se o návrh aktivit, které budou postupně časově i obsahově upřesňovány v návaznosti na naplňování stanovených priorit a jejich cílů ve Strategickém rámci MAP. </w:t>
      </w:r>
      <w:r w:rsidR="00311D1A" w:rsidRPr="0005671B">
        <w:rPr>
          <w:rFonts w:ascii="Times New Roman" w:hAnsi="Times New Roman" w:cs="Times New Roman"/>
          <w:color w:val="auto"/>
        </w:rPr>
        <w:t>V Ročním akčním plánu jsou také zohledněny projekty zjednodušeného financování škol, které o ně zažádaly.</w:t>
      </w:r>
    </w:p>
    <w:p w14:paraId="4080EEBC" w14:textId="77777777" w:rsidR="00311D1A" w:rsidRPr="0005671B" w:rsidRDefault="005921D2" w:rsidP="00311D1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5671B">
        <w:rPr>
          <w:rFonts w:ascii="Times New Roman" w:hAnsi="Times New Roman" w:cs="Times New Roman"/>
          <w:color w:val="auto"/>
        </w:rPr>
        <w:tab/>
        <w:t>Roční akční plán je možné průběžně aktualizovat, doplňovat. Této fází předchází návrh aktivit spolupráce, který vychází z jednání Pracovních skupin, předložení PS pro Financování a následnému schválení Řídícím výborem.</w:t>
      </w:r>
    </w:p>
    <w:p w14:paraId="75BFE88A" w14:textId="77777777" w:rsidR="004D3BF3" w:rsidRPr="0005671B" w:rsidRDefault="004D3BF3" w:rsidP="00311D1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5671B">
        <w:rPr>
          <w:rFonts w:ascii="Times New Roman" w:hAnsi="Times New Roman" w:cs="Times New Roman"/>
          <w:color w:val="auto"/>
        </w:rPr>
        <w:tab/>
        <w:t xml:space="preserve">Roční akční plán je upraven v souladu s Metodickým dopisem, vydaným ŘO OPVVV, ze dne 8. 4. 2020 v souvislosti se šířením </w:t>
      </w:r>
      <w:proofErr w:type="spellStart"/>
      <w:r w:rsidRPr="0005671B">
        <w:rPr>
          <w:rFonts w:ascii="Times New Roman" w:hAnsi="Times New Roman" w:cs="Times New Roman"/>
          <w:color w:val="auto"/>
        </w:rPr>
        <w:t>koronaviru</w:t>
      </w:r>
      <w:proofErr w:type="spellEnd"/>
      <w:r w:rsidRPr="0005671B">
        <w:rPr>
          <w:rFonts w:ascii="Times New Roman" w:hAnsi="Times New Roman" w:cs="Times New Roman"/>
          <w:color w:val="auto"/>
        </w:rPr>
        <w:t xml:space="preserve"> označovaným SARS-CoV-2 a vyhlášeným nouzovým stavem. Tento metodický dopis doplňuje postupy týkající se zásahu vyšší moci do implementace projektů OP VVV.  Změny v Ročním akčním plánu byly projednány Distančním jednáním členů PS a Partnerů MAP, následně schváleny Pracovní skupinou Pro financování formou per </w:t>
      </w:r>
      <w:proofErr w:type="spellStart"/>
      <w:r w:rsidRPr="0005671B">
        <w:rPr>
          <w:rFonts w:ascii="Times New Roman" w:hAnsi="Times New Roman" w:cs="Times New Roman"/>
          <w:color w:val="auto"/>
        </w:rPr>
        <w:t>rollam</w:t>
      </w:r>
      <w:proofErr w:type="spellEnd"/>
      <w:r w:rsidRPr="0005671B">
        <w:rPr>
          <w:rFonts w:ascii="Times New Roman" w:hAnsi="Times New Roman" w:cs="Times New Roman"/>
          <w:color w:val="auto"/>
        </w:rPr>
        <w:t xml:space="preserve">, výstupy byly poté předloženy ke schválení Řídícímu výboru. </w:t>
      </w:r>
    </w:p>
    <w:p w14:paraId="309D8D4D" w14:textId="2F4C6AC3" w:rsidR="001D1913" w:rsidRPr="0005671B" w:rsidRDefault="001D1913" w:rsidP="00311D1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  <w:sectPr w:rsidR="001D1913" w:rsidRPr="0005671B" w:rsidSect="002B66E8">
          <w:headerReference w:type="default" r:id="rId9"/>
          <w:footerReference w:type="default" r:id="rId10"/>
          <w:pgSz w:w="11906" w:h="16838"/>
          <w:pgMar w:top="1529" w:right="1417" w:bottom="1417" w:left="1417" w:header="708" w:footer="708" w:gutter="0"/>
          <w:cols w:space="708"/>
          <w:docGrid w:linePitch="360"/>
        </w:sectPr>
      </w:pPr>
      <w:r w:rsidRPr="0005671B">
        <w:rPr>
          <w:rFonts w:ascii="Times New Roman" w:hAnsi="Times New Roman" w:cs="Times New Roman"/>
          <w:color w:val="auto"/>
        </w:rPr>
        <w:tab/>
      </w:r>
      <w:r w:rsidR="003C0A52">
        <w:rPr>
          <w:rFonts w:ascii="Times New Roman" w:hAnsi="Times New Roman" w:cs="Times New Roman"/>
          <w:color w:val="auto"/>
        </w:rPr>
        <w:t>Dále jako realizační tým so</w:t>
      </w:r>
      <w:r w:rsidR="003C0A52" w:rsidRPr="003C0A52">
        <w:rPr>
          <w:rFonts w:ascii="Times New Roman" w:hAnsi="Times New Roman" w:cs="Times New Roman"/>
          <w:color w:val="auto"/>
        </w:rPr>
        <w:t>uhlasíme s Metodickým dopisem k Pravidlům pro žadatele a příjemce obecná část / specifická část / zjednodušené projekty, všechny verze, účinným od 1. 2. 2020 a Metodickým dopisem k pravidlům pro žadatele a příjemce obecná část / specifická část všechny verze, účinným od 1. 9. 2020</w:t>
      </w:r>
      <w:r w:rsidR="003C0A52">
        <w:rPr>
          <w:rFonts w:ascii="Times New Roman" w:hAnsi="Times New Roman" w:cs="Times New Roman"/>
          <w:color w:val="auto"/>
        </w:rPr>
        <w:t>.</w:t>
      </w:r>
    </w:p>
    <w:p w14:paraId="27428775" w14:textId="77777777" w:rsidR="006C002A" w:rsidRPr="0005671B" w:rsidRDefault="009E4A5D" w:rsidP="00F102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67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Příloha č. </w:t>
      </w:r>
      <w:proofErr w:type="gramStart"/>
      <w:r w:rsidRPr="0005671B">
        <w:rPr>
          <w:rFonts w:ascii="Times New Roman" w:hAnsi="Times New Roman" w:cs="Times New Roman"/>
          <w:b/>
          <w:sz w:val="24"/>
          <w:szCs w:val="24"/>
        </w:rPr>
        <w:t>1</w:t>
      </w:r>
      <w:r w:rsidR="00606DB1" w:rsidRPr="0005671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11D1A" w:rsidRPr="0005671B">
        <w:rPr>
          <w:rFonts w:ascii="Times New Roman" w:hAnsi="Times New Roman" w:cs="Times New Roman"/>
          <w:b/>
          <w:sz w:val="24"/>
          <w:szCs w:val="24"/>
        </w:rPr>
        <w:t xml:space="preserve"> Roční</w:t>
      </w:r>
      <w:proofErr w:type="gramEnd"/>
      <w:r w:rsidR="00311D1A" w:rsidRPr="0005671B">
        <w:rPr>
          <w:rFonts w:ascii="Times New Roman" w:hAnsi="Times New Roman" w:cs="Times New Roman"/>
          <w:b/>
          <w:sz w:val="24"/>
          <w:szCs w:val="24"/>
        </w:rPr>
        <w:t xml:space="preserve"> akční plán</w:t>
      </w:r>
      <w:r w:rsidR="00606DB1" w:rsidRPr="000567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671B">
        <w:rPr>
          <w:rFonts w:ascii="Times New Roman" w:hAnsi="Times New Roman" w:cs="Times New Roman"/>
          <w:b/>
          <w:sz w:val="24"/>
          <w:szCs w:val="24"/>
        </w:rPr>
        <w:t>pro rok 20</w:t>
      </w:r>
      <w:r w:rsidR="00D076C3" w:rsidRPr="0005671B">
        <w:rPr>
          <w:rFonts w:ascii="Times New Roman" w:hAnsi="Times New Roman" w:cs="Times New Roman"/>
          <w:b/>
          <w:sz w:val="24"/>
          <w:szCs w:val="24"/>
        </w:rPr>
        <w:t>20</w:t>
      </w:r>
      <w:r w:rsidR="00311D1A" w:rsidRPr="0005671B">
        <w:rPr>
          <w:rFonts w:ascii="Times New Roman" w:hAnsi="Times New Roman" w:cs="Times New Roman"/>
          <w:b/>
          <w:sz w:val="24"/>
          <w:szCs w:val="24"/>
        </w:rPr>
        <w:t xml:space="preserve"> s vazbou na prioritu a cíl</w:t>
      </w:r>
    </w:p>
    <w:tbl>
      <w:tblPr>
        <w:tblW w:w="1740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"/>
        <w:gridCol w:w="1766"/>
        <w:gridCol w:w="3764"/>
        <w:gridCol w:w="1271"/>
        <w:gridCol w:w="1240"/>
        <w:gridCol w:w="1240"/>
        <w:gridCol w:w="1405"/>
        <w:gridCol w:w="1893"/>
        <w:gridCol w:w="2077"/>
        <w:gridCol w:w="373"/>
        <w:gridCol w:w="617"/>
        <w:gridCol w:w="540"/>
        <w:gridCol w:w="352"/>
      </w:tblGrid>
      <w:tr w:rsidR="0005671B" w:rsidRPr="0005671B" w14:paraId="708A1BB0" w14:textId="77777777" w:rsidTr="001017AA">
        <w:trPr>
          <w:trHeight w:val="139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E536E18" w14:textId="1BB8FD7C" w:rsidR="00F05C3E" w:rsidRPr="0005671B" w:rsidRDefault="009E4A5D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20</w:t>
            </w:r>
            <w:r w:rsidR="009D4632"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</w:t>
            </w:r>
            <w:r w:rsidR="0047345A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1B35959" w14:textId="77777777" w:rsidR="00F05C3E" w:rsidRPr="0005671B" w:rsidRDefault="00F05C3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Aktivita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87781DF" w14:textId="77777777" w:rsidR="00F05C3E" w:rsidRPr="0005671B" w:rsidRDefault="00F05C3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BBE4059" w14:textId="77777777" w:rsidR="00F05C3E" w:rsidRPr="0005671B" w:rsidRDefault="00F05C3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Realizátoři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6CB76561" w14:textId="77777777" w:rsidR="00F05C3E" w:rsidRPr="0005671B" w:rsidRDefault="00F05C3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Časový plán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52B92C47" w14:textId="77777777" w:rsidR="00F05C3E" w:rsidRPr="0005671B" w:rsidRDefault="00F05C3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Finanční plán (Kč)</w:t>
            </w: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24E48B51" w14:textId="77777777" w:rsidR="00F05C3E" w:rsidRPr="0005671B" w:rsidRDefault="00F05C3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Výstupy - indikátory</w:t>
            </w:r>
            <w:proofErr w:type="gramEnd"/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6EC16F00" w14:textId="77777777" w:rsidR="00F05C3E" w:rsidRPr="0005671B" w:rsidRDefault="00F05C3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Vazba na prioritu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0DCC4545" w14:textId="77777777" w:rsidR="00F05C3E" w:rsidRPr="0005671B" w:rsidRDefault="00F05C3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Vazba na cíl</w:t>
            </w:r>
          </w:p>
        </w:tc>
      </w:tr>
      <w:tr w:rsidR="0005671B" w:rsidRPr="0005671B" w14:paraId="548168D4" w14:textId="77777777" w:rsidTr="001017AA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D5534E8" w14:textId="77777777" w:rsidR="00F05C3E" w:rsidRPr="0005671B" w:rsidRDefault="00F05C3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</w:t>
            </w:r>
            <w:proofErr w:type="spellEnd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 č.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8DB9FCB" w14:textId="77777777" w:rsidR="00F05C3E" w:rsidRPr="0005671B" w:rsidRDefault="00F05C3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C8DFDCC" w14:textId="77777777" w:rsidR="00F05C3E" w:rsidRPr="0005671B" w:rsidRDefault="00C702C4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Obsah vzdělávání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E4E46C9" w14:textId="77777777" w:rsidR="00F05C3E" w:rsidRPr="0005671B" w:rsidRDefault="00F05C3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Cílová skupina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BFE7863" w14:textId="77777777" w:rsidR="00F05C3E" w:rsidRPr="0005671B" w:rsidRDefault="00DB01CF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Realizátor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C5D7954" w14:textId="77777777" w:rsidR="00F05C3E" w:rsidRPr="0005671B" w:rsidRDefault="00F05C3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Spolupráce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9048606" w14:textId="77777777" w:rsidR="00F05C3E" w:rsidRPr="0005671B" w:rsidRDefault="00F05C3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D966D6C" w14:textId="77777777" w:rsidR="00F05C3E" w:rsidRPr="0005671B" w:rsidRDefault="00F05C3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EF08886" w14:textId="77777777" w:rsidR="00F05C3E" w:rsidRPr="0005671B" w:rsidRDefault="00F05C3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CB250AC" w14:textId="77777777" w:rsidR="00F05C3E" w:rsidRPr="0005671B" w:rsidRDefault="00F05C3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FCDC813" w14:textId="77777777" w:rsidR="00F05C3E" w:rsidRPr="0005671B" w:rsidRDefault="00F05C3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05671B" w:rsidRPr="0005671B" w14:paraId="14DAD580" w14:textId="77777777" w:rsidTr="001017AA">
        <w:trPr>
          <w:trHeight w:val="1035"/>
        </w:trPr>
        <w:tc>
          <w:tcPr>
            <w:tcW w:w="1740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039F6463" w14:textId="77777777" w:rsidR="00A419CB" w:rsidRPr="0005671B" w:rsidRDefault="00A419CB" w:rsidP="007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lang w:eastAsia="cs-CZ"/>
              </w:rPr>
              <w:t>P_1 Motivovaný, spokojený a kompetentní pedagog (ředitel)</w:t>
            </w:r>
          </w:p>
        </w:tc>
      </w:tr>
      <w:tr w:rsidR="0005671B" w:rsidRPr="0005671B" w14:paraId="121B0EF2" w14:textId="77777777" w:rsidTr="001017AA">
        <w:trPr>
          <w:trHeight w:val="103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D576F" w14:textId="77777777" w:rsidR="00DC5E03" w:rsidRPr="0005671B" w:rsidRDefault="0013540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FF31" w14:textId="77777777" w:rsidR="009D3EDB" w:rsidRPr="0005671B" w:rsidRDefault="00DC5E03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Ředitelská akademie</w:t>
            </w:r>
            <w:r w:rsidR="009D3EDB" w:rsidRPr="0005671B">
              <w:rPr>
                <w:rFonts w:ascii="Times New Roman" w:eastAsia="Times New Roman" w:hAnsi="Times New Roman" w:cs="Times New Roman"/>
                <w:lang w:eastAsia="cs-CZ"/>
              </w:rPr>
              <w:t>-</w:t>
            </w:r>
          </w:p>
          <w:p w14:paraId="2DFDA151" w14:textId="77777777" w:rsidR="009D3EDB" w:rsidRPr="0005671B" w:rsidRDefault="009D3EDB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762261D6" w14:textId="77777777" w:rsidR="00DC5E03" w:rsidRPr="0005671B" w:rsidRDefault="00153022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  <w:r w:rsidR="00236680"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zdělávací </w:t>
            </w:r>
            <w:proofErr w:type="spellStart"/>
            <w:r w:rsidR="00236680" w:rsidRPr="0005671B">
              <w:rPr>
                <w:rFonts w:ascii="Times New Roman" w:eastAsia="Times New Roman" w:hAnsi="Times New Roman" w:cs="Times New Roman"/>
                <w:lang w:eastAsia="cs-CZ"/>
              </w:rPr>
              <w:t>webináře</w:t>
            </w:r>
            <w:proofErr w:type="spellEnd"/>
            <w:r w:rsidR="00236680"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 pro ředitele, zástupce ředitelů a vedoucí pracovníky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3E8A" w14:textId="77777777" w:rsidR="00856D6F" w:rsidRPr="0005671B" w:rsidRDefault="00DC5E03" w:rsidP="00FF08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Výměna zkušeností v oblasti řízení, budování efektivního systému komunikace a přenosu systémových změn ve školstv</w:t>
            </w:r>
            <w:r w:rsidR="00103645" w:rsidRPr="0005671B">
              <w:rPr>
                <w:rFonts w:ascii="Times New Roman" w:eastAsia="Times New Roman" w:hAnsi="Times New Roman" w:cs="Times New Roman"/>
                <w:lang w:eastAsia="cs-CZ"/>
              </w:rPr>
              <w:t>í.</w:t>
            </w:r>
            <w:r w:rsidR="00A45AC6"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1743FD" w:rsidRPr="0005671B">
              <w:rPr>
                <w:rFonts w:ascii="Times New Roman" w:eastAsia="Times New Roman" w:hAnsi="Times New Roman" w:cs="Times New Roman"/>
                <w:lang w:eastAsia="cs-CZ"/>
              </w:rPr>
              <w:t>2x ročně.</w:t>
            </w:r>
          </w:p>
          <w:p w14:paraId="2A3BE7E9" w14:textId="77777777" w:rsidR="005A051F" w:rsidRPr="0005671B" w:rsidRDefault="005A051F" w:rsidP="00FF08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573C9CD3" w14:textId="77777777" w:rsidR="005A051F" w:rsidRPr="0005671B" w:rsidRDefault="005A051F" w:rsidP="00FF08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V </w:t>
            </w:r>
            <w:proofErr w:type="spellStart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covidovém</w:t>
            </w:r>
            <w:proofErr w:type="spellEnd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 režimu dochází k nahrazení dvoudenní aktivity odbornými semináři</w:t>
            </w:r>
            <w:r w:rsidR="006B41E0"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 pro ředitele</w:t>
            </w:r>
            <w:r w:rsidR="00BF4C37"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r w:rsidR="006B41E0" w:rsidRPr="0005671B">
              <w:rPr>
                <w:rFonts w:ascii="Times New Roman" w:eastAsia="Times New Roman" w:hAnsi="Times New Roman" w:cs="Times New Roman"/>
                <w:lang w:eastAsia="cs-CZ"/>
              </w:rPr>
              <w:t>zástupce ředitelů</w:t>
            </w:r>
            <w:r w:rsidR="00BF4C37"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 a vedoucí pracovníky</w:t>
            </w:r>
            <w:r w:rsidR="006B41E0" w:rsidRPr="0005671B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  <w:p w14:paraId="4B5939EC" w14:textId="0AF022E0" w:rsidR="005A051F" w:rsidRDefault="005A051F" w:rsidP="00FF08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39769D94" w14:textId="10F467C6" w:rsidR="0047345A" w:rsidRPr="0005671B" w:rsidRDefault="0047345A" w:rsidP="00FF08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1_Co by měl každý ředitel vědět</w:t>
            </w:r>
          </w:p>
          <w:p w14:paraId="083A671A" w14:textId="329C21E8" w:rsidR="000E6430" w:rsidRDefault="000E6430" w:rsidP="000D70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ACDA1F1" w14:textId="50AA25E6" w:rsidR="0047345A" w:rsidRPr="0005671B" w:rsidRDefault="0047345A" w:rsidP="000D70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2_Akademie pro MŠ</w:t>
            </w:r>
          </w:p>
          <w:p w14:paraId="4AEB6A30" w14:textId="77777777" w:rsidR="00A1404A" w:rsidRDefault="00A1404A" w:rsidP="00FF08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399C4715" w14:textId="44A281DA" w:rsidR="0047345A" w:rsidRPr="0005671B" w:rsidRDefault="0047345A" w:rsidP="00FF08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3_Ředitelská akademie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CC7E" w14:textId="77777777" w:rsidR="00DC5E03" w:rsidRPr="0005671B" w:rsidRDefault="00DC5E03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  <w:r w:rsidR="00544E1D" w:rsidRPr="0005671B">
              <w:rPr>
                <w:rFonts w:ascii="Times New Roman" w:eastAsia="Times New Roman" w:hAnsi="Times New Roman" w:cs="Times New Roman"/>
                <w:lang w:eastAsia="cs-CZ"/>
              </w:rPr>
              <w:t>edo</w:t>
            </w: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ucí pracovníci, zřizovatelé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4CBC6" w14:textId="77777777" w:rsidR="00DC5E03" w:rsidRPr="0005671B" w:rsidRDefault="00DC5E03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A4824" w14:textId="77777777" w:rsidR="00DC5E03" w:rsidRPr="0005671B" w:rsidRDefault="001122EA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9BC13" w14:textId="77777777" w:rsidR="007E7FB3" w:rsidRDefault="0047345A" w:rsidP="000D70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1_10. 2. 2022</w:t>
            </w:r>
          </w:p>
          <w:p w14:paraId="3A21BA15" w14:textId="77777777" w:rsidR="0047345A" w:rsidRDefault="0047345A" w:rsidP="000D70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574CEC57" w14:textId="77777777" w:rsidR="0047345A" w:rsidRDefault="0047345A" w:rsidP="000D70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2_</w:t>
            </w:r>
          </w:p>
          <w:p w14:paraId="56F352E8" w14:textId="77777777" w:rsidR="0047345A" w:rsidRDefault="0047345A" w:rsidP="000D70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22.-23.3.2022</w:t>
            </w:r>
          </w:p>
          <w:p w14:paraId="26CB57E1" w14:textId="77777777" w:rsidR="0047345A" w:rsidRDefault="0047345A" w:rsidP="000D70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9A026B9" w14:textId="0EA2AF18" w:rsidR="0047345A" w:rsidRPr="0005671B" w:rsidRDefault="0047345A" w:rsidP="000D70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3_28.-</w:t>
            </w:r>
            <w:r w:rsidR="005D1471">
              <w:rPr>
                <w:rFonts w:ascii="Times New Roman" w:eastAsia="Times New Roman" w:hAnsi="Times New Roman" w:cs="Times New Roman"/>
                <w:lang w:eastAsia="cs-CZ"/>
              </w:rPr>
              <w:t>29.4.2022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A42B2" w14:textId="77777777" w:rsidR="00DC5E03" w:rsidRPr="0005671B" w:rsidRDefault="00DC5E03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40</w:t>
            </w:r>
            <w:r w:rsidR="00E1181E" w:rsidRPr="0005671B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000</w:t>
            </w:r>
            <w:r w:rsidR="00E1181E"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 Kč/</w:t>
            </w:r>
            <w:r w:rsidR="006410D9"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25 osob/ </w:t>
            </w:r>
            <w:r w:rsidR="00E1181E" w:rsidRPr="0005671B">
              <w:rPr>
                <w:rFonts w:ascii="Times New Roman" w:eastAsia="Times New Roman" w:hAnsi="Times New Roman" w:cs="Times New Roman"/>
                <w:lang w:eastAsia="cs-CZ"/>
              </w:rPr>
              <w:t>aktivita</w:t>
            </w: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AF69" w14:textId="77777777" w:rsidR="00DC5E03" w:rsidRPr="0005671B" w:rsidRDefault="00DC5E03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podpořených osob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15A7" w14:textId="77777777" w:rsidR="00DC5E03" w:rsidRPr="0005671B" w:rsidRDefault="00DC5E03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P1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7E96" w14:textId="77777777" w:rsidR="00DC5E03" w:rsidRPr="0005671B" w:rsidRDefault="00DC5E03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C1.2</w:t>
            </w:r>
          </w:p>
        </w:tc>
      </w:tr>
      <w:tr w:rsidR="00343B0B" w:rsidRPr="0005671B" w14:paraId="4BBDF529" w14:textId="77777777" w:rsidTr="00AB72C3">
        <w:trPr>
          <w:trHeight w:val="139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119A6F9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0278855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Aktivita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7A5F19B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432A127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Realizátoři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755D0079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Časový plán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0BE821B7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Finanční plán (Kč)</w:t>
            </w: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6362116A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Výstupy - indikátory</w:t>
            </w:r>
            <w:proofErr w:type="gramEnd"/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44430898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Vazba na prioritu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5AAD7713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Vazba na cíl</w:t>
            </w:r>
          </w:p>
        </w:tc>
      </w:tr>
      <w:tr w:rsidR="00343B0B" w:rsidRPr="0005671B" w14:paraId="70C54B5B" w14:textId="77777777" w:rsidTr="00AB72C3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172F6E4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</w:t>
            </w:r>
            <w:proofErr w:type="spellEnd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 č.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276703B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4BC5462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Obsah vzdělávání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7FE2258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Cílová skupina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B7875A4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Realizátor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745EF17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Spolupráce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0F22F62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61076E6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0AE4D85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9E09ED6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93A6870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F56B83" w:rsidRPr="0005671B" w14:paraId="02F78660" w14:textId="77777777" w:rsidTr="001017AA">
        <w:trPr>
          <w:gridAfter w:val="2"/>
          <w:wAfter w:w="892" w:type="dxa"/>
          <w:trHeight w:val="1035"/>
        </w:trPr>
        <w:tc>
          <w:tcPr>
            <w:tcW w:w="165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776BF088" w14:textId="37AAFA5E" w:rsidR="00F56B83" w:rsidRPr="0005671B" w:rsidRDefault="00F56B83" w:rsidP="00F5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lang w:eastAsia="cs-CZ"/>
              </w:rPr>
              <w:t>P_1 Motivovaný, spokojený a kompetentní pedagog (ředitel)</w:t>
            </w:r>
          </w:p>
        </w:tc>
      </w:tr>
      <w:tr w:rsidR="0005671B" w:rsidRPr="0005671B" w14:paraId="477D3F4B" w14:textId="77777777" w:rsidTr="001017AA">
        <w:trPr>
          <w:trHeight w:val="103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191436" w14:textId="77777777" w:rsidR="00372E6A" w:rsidRPr="0005671B" w:rsidRDefault="0013540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291B3B" w14:textId="77777777" w:rsidR="00372E6A" w:rsidRPr="0005671B" w:rsidRDefault="007F0248" w:rsidP="00E11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Inspirativní výjezd</w:t>
            </w:r>
            <w:r w:rsidR="008E3141"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  <w:p w14:paraId="18068871" w14:textId="77777777" w:rsidR="008E3141" w:rsidRPr="0005671B" w:rsidRDefault="008E3141" w:rsidP="00E11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AD2101" w14:textId="77777777" w:rsidR="00372E6A" w:rsidRPr="0005671B" w:rsidRDefault="00372E6A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Dvoudenní výjezd </w:t>
            </w:r>
            <w:r w:rsidR="00E1181E"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„Sdílení zkušeností v přírodovědném vzdělávání“ </w:t>
            </w: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– sdílení zkušeností v přírodovědném vzdělávání, SEV </w:t>
            </w:r>
            <w:proofErr w:type="spellStart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Švagrov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D807EC" w14:textId="77777777" w:rsidR="00372E6A" w:rsidRPr="0005671B" w:rsidRDefault="00372E6A" w:rsidP="0028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Pedagogové, vedoucí pracovníci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B49312" w14:textId="77777777" w:rsidR="00372E6A" w:rsidRPr="0005671B" w:rsidRDefault="00372E6A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7AE511" w14:textId="77777777" w:rsidR="00372E6A" w:rsidRPr="0005671B" w:rsidRDefault="00372E6A" w:rsidP="00081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SVČ Doris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B29A9D" w14:textId="06710A6B" w:rsidR="00372E6A" w:rsidRPr="0005671B" w:rsidRDefault="007F6CEF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Dle situace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E23FEB" w14:textId="77777777" w:rsidR="00372E6A" w:rsidRPr="0005671B" w:rsidRDefault="00837D44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25 000 Kč/aktivita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AEDC5" w14:textId="77777777" w:rsidR="00372E6A" w:rsidRPr="0005671B" w:rsidRDefault="0013540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</w:t>
            </w:r>
            <w:r w:rsidR="00372E6A" w:rsidRPr="0005671B">
              <w:rPr>
                <w:rFonts w:ascii="Times New Roman" w:eastAsia="Times New Roman" w:hAnsi="Times New Roman" w:cs="Times New Roman"/>
                <w:lang w:eastAsia="cs-CZ"/>
              </w:rPr>
              <w:t>očet podpořených osob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405868" w14:textId="77777777" w:rsidR="00372E6A" w:rsidRPr="0005671B" w:rsidRDefault="00372E6A" w:rsidP="00CA3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P1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C96AD" w14:textId="77777777" w:rsidR="00372E6A" w:rsidRPr="0005671B" w:rsidRDefault="00372E6A" w:rsidP="00CA32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C1.2</w:t>
            </w:r>
          </w:p>
        </w:tc>
      </w:tr>
      <w:tr w:rsidR="0005671B" w:rsidRPr="0005671B" w14:paraId="795B673B" w14:textId="77777777" w:rsidTr="001017AA">
        <w:trPr>
          <w:cantSplit/>
          <w:trHeight w:val="78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DF096" w14:textId="77777777" w:rsidR="00A43AAF" w:rsidRPr="0005671B" w:rsidRDefault="00A43AAF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0" w:name="_Hlk66621925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3A54C" w14:textId="77777777" w:rsidR="00A43AAF" w:rsidRPr="0005671B" w:rsidRDefault="00A43AAF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Metodická setkávání</w:t>
            </w:r>
          </w:p>
          <w:p w14:paraId="6C7949A5" w14:textId="77777777" w:rsidR="00A43AAF" w:rsidRPr="0005671B" w:rsidRDefault="00A43AAF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9551" w14:textId="548B7D4C" w:rsidR="0033005D" w:rsidRPr="00C16A19" w:rsidRDefault="00A43AAF" w:rsidP="00C1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66621931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Náměty, konzultace výukových metod, vedoucích k zefektivnění konverzace v cizím jazyce (max. 12 osob). </w:t>
            </w:r>
            <w:bookmarkEnd w:id="1"/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4C6C" w14:textId="77777777" w:rsidR="00A43AAF" w:rsidRPr="0005671B" w:rsidRDefault="00A43AAF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pedagogové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F98C9" w14:textId="77777777" w:rsidR="00A43AAF" w:rsidRPr="0005671B" w:rsidRDefault="00A43AAF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venkov, SVČ Doris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530CA" w14:textId="77777777" w:rsidR="00A43AAF" w:rsidRPr="0005671B" w:rsidRDefault="00A43AAF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Školy ORP Šumperk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ABFB2" w14:textId="1942B9A7" w:rsidR="00837D44" w:rsidRPr="0005671B" w:rsidRDefault="00837D44" w:rsidP="00C16A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8DEF1" w14:textId="77777777" w:rsidR="00A43AAF" w:rsidRPr="0005671B" w:rsidRDefault="00A43AAF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2 000 Kč/aktivita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D94C7" w14:textId="77777777" w:rsidR="00A43AAF" w:rsidRPr="0005671B" w:rsidRDefault="00A43AAF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podpořených osob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45DF" w14:textId="77777777" w:rsidR="00A43AAF" w:rsidRPr="0005671B" w:rsidRDefault="00A43AAF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P1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1C262F6" w14:textId="77777777" w:rsidR="00A43AAF" w:rsidRPr="0005671B" w:rsidRDefault="00A43AAF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C1.2</w:t>
            </w:r>
          </w:p>
        </w:tc>
      </w:tr>
      <w:bookmarkEnd w:id="0"/>
      <w:tr w:rsidR="0005671B" w:rsidRPr="0005671B" w14:paraId="5763D86E" w14:textId="77777777" w:rsidTr="001017AA">
        <w:trPr>
          <w:trHeight w:val="780"/>
        </w:trPr>
        <w:tc>
          <w:tcPr>
            <w:tcW w:w="174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607A8597" w14:textId="77777777" w:rsidR="00180E6B" w:rsidRPr="0005671B" w:rsidRDefault="00180E6B" w:rsidP="001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lang w:eastAsia="cs-CZ"/>
              </w:rPr>
              <w:t>P_2 Motivovaný, spokojený a iniciativní žák</w:t>
            </w:r>
          </w:p>
        </w:tc>
      </w:tr>
      <w:tr w:rsidR="0005671B" w:rsidRPr="0005671B" w14:paraId="0FD0D793" w14:textId="77777777" w:rsidTr="001017AA">
        <w:trPr>
          <w:trHeight w:val="78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72E75A" w14:textId="5A003203" w:rsidR="00A419CB" w:rsidRPr="0005671B" w:rsidRDefault="006C63BF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2370B" w14:textId="77777777" w:rsidR="0002791B" w:rsidRPr="0005671B" w:rsidRDefault="00A419CB" w:rsidP="00AA45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2" w:name="_Hlk66622007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Smyslové vnímání přírody</w:t>
            </w:r>
            <w:r w:rsidR="00466790"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64768D" w:rsidRPr="0005671B">
              <w:rPr>
                <w:rFonts w:ascii="Times New Roman" w:eastAsia="Times New Roman" w:hAnsi="Times New Roman" w:cs="Times New Roman"/>
                <w:lang w:eastAsia="cs-CZ"/>
              </w:rPr>
              <w:t>„Příroda všemi smysly“</w:t>
            </w:r>
            <w:bookmarkEnd w:id="2"/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6888B" w14:textId="47F3DBD9" w:rsidR="00A419CB" w:rsidRPr="0005671B" w:rsidRDefault="00A419CB" w:rsidP="00641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3" w:name="_Hlk66622013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Podpora přírodovědného vzdělávání dětí/žáků – přírodovědné </w:t>
            </w:r>
            <w:r w:rsidR="006410D9" w:rsidRPr="0005671B">
              <w:rPr>
                <w:rFonts w:ascii="Times New Roman" w:eastAsia="Times New Roman" w:hAnsi="Times New Roman" w:cs="Times New Roman"/>
                <w:lang w:eastAsia="cs-CZ"/>
              </w:rPr>
              <w:t>procházky</w:t>
            </w:r>
            <w:bookmarkEnd w:id="3"/>
            <w:r w:rsidR="0009419D"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 – forma </w:t>
            </w:r>
            <w:proofErr w:type="spellStart"/>
            <w:r w:rsidR="0009419D" w:rsidRPr="0005671B">
              <w:rPr>
                <w:rFonts w:ascii="Times New Roman" w:eastAsia="Times New Roman" w:hAnsi="Times New Roman" w:cs="Times New Roman"/>
                <w:lang w:eastAsia="cs-CZ"/>
              </w:rPr>
              <w:t>webináře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13DC0" w14:textId="77777777" w:rsidR="00A419CB" w:rsidRPr="0005671B" w:rsidRDefault="00A419CB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Děti/žáci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3AAEF7" w14:textId="77777777" w:rsidR="00A419CB" w:rsidRPr="0005671B" w:rsidRDefault="00343950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4" w:name="_Hlk66622020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ZŠ </w:t>
            </w:r>
            <w:r w:rsidR="00173539"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a MŠ </w:t>
            </w: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Sudkov</w:t>
            </w:r>
            <w:bookmarkEnd w:id="4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5706C2" w14:textId="77777777" w:rsidR="00A419CB" w:rsidRPr="0005671B" w:rsidRDefault="00343950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Školy ORP Šumperk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AB0FD3" w14:textId="4567652E" w:rsidR="00A419CB" w:rsidRPr="0005671B" w:rsidRDefault="0009419D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Dle situace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8AF934" w14:textId="77777777" w:rsidR="00A419CB" w:rsidRPr="0005671B" w:rsidRDefault="00A419CB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5 000 Kč/aktivita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71AEE" w14:textId="77777777" w:rsidR="00A419CB" w:rsidRPr="0005671B" w:rsidRDefault="00A419CB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aktivit zaměřených na dané téma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0EA89" w14:textId="77777777" w:rsidR="00A419CB" w:rsidRPr="0005671B" w:rsidRDefault="00A419CB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P2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26DF2" w14:textId="77777777" w:rsidR="00A419CB" w:rsidRPr="0005671B" w:rsidRDefault="00A419CB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C2.2</w:t>
            </w:r>
          </w:p>
        </w:tc>
      </w:tr>
      <w:tr w:rsidR="0005671B" w:rsidRPr="0005671B" w14:paraId="0229BBB1" w14:textId="77777777" w:rsidTr="001017AA">
        <w:trPr>
          <w:trHeight w:val="139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9EAE324" w14:textId="676407FE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lastRenderedPageBreak/>
              <w:t>202</w:t>
            </w:r>
            <w:r w:rsidR="00C16A1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318B386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Aktivity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5ABCE2F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B11A4E3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Realizátoři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5EEF5AB3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Časový plán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1F7774BF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Finanční plán/skutečné náklady (Kč)</w:t>
            </w: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44C6968F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Výstupy - indikátory</w:t>
            </w:r>
            <w:proofErr w:type="gramEnd"/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118AB741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Vazba na prioritu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11A50126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Vazba na cíl</w:t>
            </w:r>
          </w:p>
        </w:tc>
      </w:tr>
      <w:tr w:rsidR="0005671B" w:rsidRPr="0005671B" w14:paraId="681EEE04" w14:textId="77777777" w:rsidTr="001017AA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6122136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</w:t>
            </w:r>
            <w:proofErr w:type="spellEnd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 č.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090D907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FE2CC2A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Obsah vzdělávání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ABF534F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Cílová skupina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8EBAE54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Realizátor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48BA1EF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Spolupráce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BD02A5C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BF5F1C6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549176A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0141938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E185FC5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05671B" w:rsidRPr="0005671B" w14:paraId="4596298C" w14:textId="77777777" w:rsidTr="001017AA">
        <w:trPr>
          <w:cantSplit/>
          <w:trHeight w:val="78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E0D69" w14:textId="2D15CC73" w:rsidR="00A43AAF" w:rsidRPr="0005671B" w:rsidRDefault="006C63BF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3596" w14:textId="77777777" w:rsidR="00A43AAF" w:rsidRPr="0005671B" w:rsidRDefault="00A43AAF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5" w:name="_Hlk66622037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Organizace vzdělávacích akcí </w:t>
            </w:r>
          </w:p>
          <w:p w14:paraId="7A95770F" w14:textId="77777777" w:rsidR="00A43AAF" w:rsidRPr="0005671B" w:rsidRDefault="00A43AAF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530563CC" w14:textId="77777777" w:rsidR="00A43AAF" w:rsidRPr="0005671B" w:rsidRDefault="00A43AAF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„Polytechnické vzdělávání a řemesla“</w:t>
            </w:r>
          </w:p>
          <w:bookmarkEnd w:id="5"/>
          <w:p w14:paraId="10D271F0" w14:textId="77777777" w:rsidR="00A43AAF" w:rsidRPr="0005671B" w:rsidRDefault="00A43AAF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BC15" w14:textId="77777777" w:rsidR="00A43AAF" w:rsidRPr="0005671B" w:rsidRDefault="00A43AAF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Vzdělávací akce vedoucí k inspiraci k podnikavosti a řemeslu, jakožto podpora polytechnického vzdělávání, podpora spolupráce MŠ, ZŠ, organizací neformálního vzdělávání, SŠ, NNO a odborníky.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5ECD" w14:textId="77777777" w:rsidR="00A43AAF" w:rsidRPr="0005671B" w:rsidRDefault="00A43AAF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Pedagogové, výchovní poradci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EAAFA" w14:textId="77777777" w:rsidR="00A43AAF" w:rsidRPr="0005671B" w:rsidRDefault="00A43AAF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1FDC1" w14:textId="77777777" w:rsidR="00A43AAF" w:rsidRPr="0005671B" w:rsidRDefault="00A43AAF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Školy ORP Šumperk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0B325" w14:textId="77777777" w:rsidR="00A43AAF" w:rsidRPr="0005671B" w:rsidRDefault="00A43AAF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59111" w14:textId="77777777" w:rsidR="00A43AAF" w:rsidRPr="0005671B" w:rsidRDefault="00A43AAF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10 000 Kč/aktivita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3854" w14:textId="77777777" w:rsidR="00A43AAF" w:rsidRPr="0005671B" w:rsidRDefault="00A43AAF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nových aktivit zaměřených na dané téma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D1CC" w14:textId="77777777" w:rsidR="00A43AAF" w:rsidRPr="0005671B" w:rsidRDefault="00A43AAF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P2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4C6F" w14:textId="77777777" w:rsidR="00A43AAF" w:rsidRPr="0005671B" w:rsidRDefault="00A43AAF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C2.2</w:t>
            </w:r>
          </w:p>
        </w:tc>
      </w:tr>
      <w:tr w:rsidR="0005671B" w:rsidRPr="0005671B" w14:paraId="6D1D23B5" w14:textId="77777777" w:rsidTr="001017AA">
        <w:trPr>
          <w:cantSplit/>
          <w:trHeight w:val="78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4B6ED" w14:textId="1B31AB5F" w:rsidR="006410D9" w:rsidRPr="0005671B" w:rsidRDefault="006C63BF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7E7D" w14:textId="77777777" w:rsidR="00C92FE1" w:rsidRPr="0005671B" w:rsidRDefault="006410D9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6" w:name="_Hlk66622052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Organizace vzdělávacích akcí </w:t>
            </w:r>
          </w:p>
          <w:p w14:paraId="54C33376" w14:textId="77777777" w:rsidR="00EF71F5" w:rsidRPr="0005671B" w:rsidRDefault="00EF71F5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i/>
                <w:lang w:eastAsia="cs-CZ"/>
              </w:rPr>
              <w:t>„Příležitost“</w:t>
            </w:r>
          </w:p>
          <w:p w14:paraId="5F9A1C98" w14:textId="77777777" w:rsidR="00EF71F5" w:rsidRPr="0005671B" w:rsidRDefault="00EF71F5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</w:p>
          <w:p w14:paraId="7BBDA82E" w14:textId="78ED2167" w:rsidR="006410D9" w:rsidRPr="0005671B" w:rsidRDefault="006410D9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„Inkluze a individualizace“</w:t>
            </w:r>
            <w:bookmarkEnd w:id="6"/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9D503" w14:textId="039390B1" w:rsidR="003A114B" w:rsidRPr="0005671B" w:rsidRDefault="003A114B" w:rsidP="003E41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A7EF" w14:textId="77777777" w:rsidR="006410D9" w:rsidRPr="0005671B" w:rsidRDefault="006410D9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Pedagogové</w:t>
            </w:r>
            <w:r w:rsidR="007C5640" w:rsidRPr="0005671B">
              <w:rPr>
                <w:rFonts w:ascii="Times New Roman" w:eastAsia="Times New Roman" w:hAnsi="Times New Roman" w:cs="Times New Roman"/>
                <w:lang w:eastAsia="cs-CZ"/>
              </w:rPr>
              <w:t>, výchovní poradci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5F7B" w14:textId="77777777" w:rsidR="006410D9" w:rsidRPr="0005671B" w:rsidRDefault="006410D9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BBB7D" w14:textId="77777777" w:rsidR="006410D9" w:rsidRPr="0005671B" w:rsidRDefault="004167B2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Školy ORP Šumperk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48108" w14:textId="4F227B9D" w:rsidR="003A114B" w:rsidRPr="0005671B" w:rsidRDefault="003A114B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6C27C" w14:textId="77777777" w:rsidR="006410D9" w:rsidRPr="0005671B" w:rsidRDefault="003E4191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10 000 Kč/aktivita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D9D4" w14:textId="77777777" w:rsidR="006410D9" w:rsidRPr="0005671B" w:rsidRDefault="006410D9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Počet nových aktivit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6F22" w14:textId="77777777" w:rsidR="006410D9" w:rsidRPr="0005671B" w:rsidRDefault="006410D9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P2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5262" w14:textId="77777777" w:rsidR="006410D9" w:rsidRPr="0005671B" w:rsidRDefault="006410D9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C2.1</w:t>
            </w:r>
          </w:p>
        </w:tc>
      </w:tr>
      <w:tr w:rsidR="00343B0B" w:rsidRPr="0005671B" w14:paraId="3DA248CF" w14:textId="77777777" w:rsidTr="00AB72C3">
        <w:trPr>
          <w:cantSplit/>
          <w:trHeight w:val="78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C51DC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5C0F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Organizace vzdělávacích akcí </w:t>
            </w:r>
          </w:p>
          <w:p w14:paraId="27B17E19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5F3F45F8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„Čtenářská a matematická gramotnost“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2079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64269294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22B0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Pedagogové, žáci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99B7F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F1DA5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Školy ORP Šumperk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119DC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9DB5F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10 000 Kč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AC2C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Počet nových aktivit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6D398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P2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7697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C2.1</w:t>
            </w:r>
          </w:p>
        </w:tc>
      </w:tr>
      <w:tr w:rsidR="00343B0B" w:rsidRPr="0005671B" w14:paraId="7AFBD468" w14:textId="77777777" w:rsidTr="00AB72C3">
        <w:trPr>
          <w:trHeight w:val="78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11C2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E9CF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Řemesla do škol „Poznávej svět, poznej povolání“ 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9C18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Aktivita zaměřena převážně na děti předškolního věku. Formou kreativních her se seznámí s různými profesemi.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FBCA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Děti/žáci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761A1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930E3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Střední škola řemesel</w:t>
            </w: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 Šumperk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52E50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2-3/2022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E6F3A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50 000 Kč/rok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FECD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nových aktivit zaměřených na dané téma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EC8B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P2</w:t>
            </w:r>
          </w:p>
          <w:p w14:paraId="7F4363E3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P3</w:t>
            </w:r>
          </w:p>
          <w:p w14:paraId="575C0209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P5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F5CC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C2.2</w:t>
            </w:r>
          </w:p>
          <w:p w14:paraId="0ED08DD8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C3.4</w:t>
            </w:r>
          </w:p>
          <w:p w14:paraId="71DE5F53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C5.2</w:t>
            </w:r>
          </w:p>
        </w:tc>
      </w:tr>
      <w:tr w:rsidR="0005671B" w:rsidRPr="0005671B" w14:paraId="538F3412" w14:textId="77777777" w:rsidTr="001017AA">
        <w:trPr>
          <w:trHeight w:val="139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1EFDA1B" w14:textId="512B2E2A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lastRenderedPageBreak/>
              <w:t>202</w:t>
            </w:r>
            <w:r w:rsidR="00C16A1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98F0152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Aktivity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E327384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08668CB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Realizátoři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2F6F056B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Časový plán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512FB343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Finanční plán (Kč)</w:t>
            </w: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2DFCDF91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Výstupy - indikátory</w:t>
            </w:r>
            <w:proofErr w:type="gramEnd"/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5919896D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Vazba na prioritu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43BA0CF0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Vazba na cíl</w:t>
            </w:r>
          </w:p>
        </w:tc>
      </w:tr>
      <w:tr w:rsidR="0005671B" w:rsidRPr="0005671B" w14:paraId="4B8B93D8" w14:textId="77777777" w:rsidTr="001017AA">
        <w:trPr>
          <w:cantSplit/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7CD6B0F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</w:t>
            </w:r>
            <w:proofErr w:type="spellEnd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 č.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E90F417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9F107CB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Obsah vzdělávání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EC4F71A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Cílová skupina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54859C4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Realizátor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3A88C51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Spolupráce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41BF0A5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EEBAF07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2A66526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4835930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E018656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05671B" w:rsidRPr="0005671B" w14:paraId="42C25266" w14:textId="77777777" w:rsidTr="001017AA">
        <w:trPr>
          <w:trHeight w:val="78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05673" w14:textId="2F1789FA" w:rsidR="00824C8E" w:rsidRPr="0005671B" w:rsidRDefault="006C63BF" w:rsidP="00824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6333" w14:textId="77777777" w:rsidR="00824C8E" w:rsidRPr="0005671B" w:rsidRDefault="00824C8E" w:rsidP="00824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7" w:name="_Hlk66622172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Sdílené dílny – podpora polytechnického vzdělávání žáků druhého stupně</w:t>
            </w:r>
            <w:bookmarkEnd w:id="7"/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8B2D" w14:textId="77777777" w:rsidR="00824C8E" w:rsidRPr="0005671B" w:rsidRDefault="00824C8E" w:rsidP="00824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Aktivita zaměřena na žáky druhého stupně základních škol.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E331" w14:textId="77777777" w:rsidR="00824C8E" w:rsidRPr="0005671B" w:rsidRDefault="00824C8E" w:rsidP="00824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Děti/žáci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277DE" w14:textId="77777777" w:rsidR="00824C8E" w:rsidRPr="0005671B" w:rsidRDefault="00824C8E" w:rsidP="00824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D3872" w14:textId="14D604E7" w:rsidR="00824C8E" w:rsidRPr="0005671B" w:rsidRDefault="006C63BF" w:rsidP="00824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Střední škola řemesel </w:t>
            </w:r>
            <w:r w:rsidR="00824C8E" w:rsidRPr="0005671B">
              <w:rPr>
                <w:rFonts w:ascii="Times New Roman" w:eastAsia="Times New Roman" w:hAnsi="Times New Roman" w:cs="Times New Roman"/>
                <w:lang w:eastAsia="cs-CZ"/>
              </w:rPr>
              <w:t>Šumperk</w:t>
            </w:r>
            <w:r w:rsidR="005739C7">
              <w:rPr>
                <w:rFonts w:ascii="Times New Roman" w:eastAsia="Times New Roman" w:hAnsi="Times New Roman" w:cs="Times New Roman"/>
                <w:lang w:eastAsia="cs-CZ"/>
              </w:rPr>
              <w:t>, UPOL aj.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B3B1D" w14:textId="026DECDD" w:rsidR="00824C8E" w:rsidRPr="0005671B" w:rsidRDefault="005739C7" w:rsidP="00824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Nelze uskutečnit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7AF3D" w14:textId="77777777" w:rsidR="00824C8E" w:rsidRPr="0005671B" w:rsidRDefault="00824C8E" w:rsidP="00824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50 000 Kč/rok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799F" w14:textId="77777777" w:rsidR="00824C8E" w:rsidRPr="0005671B" w:rsidRDefault="00824C8E" w:rsidP="00824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nových aktivit zaměřených na dané téma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A706" w14:textId="77777777" w:rsidR="00824C8E" w:rsidRPr="0005671B" w:rsidRDefault="00824C8E" w:rsidP="00824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P2</w:t>
            </w:r>
          </w:p>
          <w:p w14:paraId="5BEC57FC" w14:textId="77777777" w:rsidR="00824C8E" w:rsidRPr="0005671B" w:rsidRDefault="00824C8E" w:rsidP="00824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P3</w:t>
            </w:r>
          </w:p>
          <w:p w14:paraId="14F85157" w14:textId="77777777" w:rsidR="00824C8E" w:rsidRPr="0005671B" w:rsidRDefault="00824C8E" w:rsidP="00824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P5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3493" w14:textId="77777777" w:rsidR="00824C8E" w:rsidRPr="0005671B" w:rsidRDefault="00824C8E" w:rsidP="00824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C2.2</w:t>
            </w:r>
          </w:p>
          <w:p w14:paraId="00CEA733" w14:textId="77777777" w:rsidR="00824C8E" w:rsidRPr="0005671B" w:rsidRDefault="00824C8E" w:rsidP="00824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C3.4</w:t>
            </w:r>
          </w:p>
          <w:p w14:paraId="12F1010F" w14:textId="77777777" w:rsidR="00824C8E" w:rsidRPr="0005671B" w:rsidRDefault="00824C8E" w:rsidP="00824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C5.2</w:t>
            </w:r>
          </w:p>
        </w:tc>
      </w:tr>
      <w:tr w:rsidR="0033005D" w:rsidRPr="0005671B" w14:paraId="74F2C62A" w14:textId="77777777" w:rsidTr="001017AA">
        <w:trPr>
          <w:gridAfter w:val="1"/>
          <w:wAfter w:w="352" w:type="dxa"/>
          <w:cantSplit/>
          <w:trHeight w:val="78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33C33" w14:textId="41957486" w:rsidR="0033005D" w:rsidRPr="0005671B" w:rsidRDefault="0033005D" w:rsidP="003300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  <w:r w:rsidR="006C63BF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6A10" w14:textId="285AD1F9" w:rsidR="0033005D" w:rsidRPr="0005671B" w:rsidRDefault="0033005D" w:rsidP="003300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Podpora polytechnického vzdělávání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B31E" w14:textId="17934285" w:rsidR="0033005D" w:rsidRPr="0005671B" w:rsidRDefault="0033005D" w:rsidP="003300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Projekt Technika on-line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4E6D" w14:textId="470AE37F" w:rsidR="0033005D" w:rsidRPr="0005671B" w:rsidRDefault="0033005D" w:rsidP="003300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Děti/žáci, pedagogové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7A536" w14:textId="5CE07C8E" w:rsidR="0033005D" w:rsidRPr="0005671B" w:rsidRDefault="0033005D" w:rsidP="003300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739C7">
              <w:rPr>
                <w:rFonts w:ascii="Times New Roman" w:eastAsia="Times New Roman" w:hAnsi="Times New Roman" w:cs="Times New Roman"/>
                <w:lang w:eastAsia="cs-CZ"/>
              </w:rPr>
              <w:t xml:space="preserve">MŠMT a </w:t>
            </w:r>
            <w:proofErr w:type="spellStart"/>
            <w:r w:rsidRPr="005739C7">
              <w:rPr>
                <w:rFonts w:ascii="Times New Roman" w:eastAsia="Times New Roman" w:hAnsi="Times New Roman" w:cs="Times New Roman"/>
                <w:lang w:eastAsia="cs-CZ"/>
              </w:rPr>
              <w:t>PdF</w:t>
            </w:r>
            <w:proofErr w:type="spellEnd"/>
            <w:r w:rsidRPr="005739C7">
              <w:rPr>
                <w:rFonts w:ascii="Times New Roman" w:eastAsia="Times New Roman" w:hAnsi="Times New Roman" w:cs="Times New Roman"/>
                <w:lang w:eastAsia="cs-CZ"/>
              </w:rPr>
              <w:t xml:space="preserve"> UP Olomouc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9B49B" w14:textId="34EE4C7C" w:rsidR="0033005D" w:rsidRPr="0005671B" w:rsidRDefault="0033005D" w:rsidP="003300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739C7">
              <w:rPr>
                <w:rFonts w:ascii="Times New Roman" w:eastAsia="Times New Roman" w:hAnsi="Times New Roman" w:cs="Times New Roman"/>
                <w:lang w:eastAsia="cs-CZ"/>
              </w:rPr>
              <w:t>Pilotní škola ZŠ Šumperk, Vrchlického 22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24353" w14:textId="180B4D24" w:rsidR="0033005D" w:rsidRPr="0005671B" w:rsidRDefault="0033005D" w:rsidP="003300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Průběžně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D96A7" w14:textId="01CDA1F3" w:rsidR="0033005D" w:rsidRPr="0005671B" w:rsidRDefault="0033005D" w:rsidP="003300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10 000 Kč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5F41" w14:textId="33C7F725" w:rsidR="0033005D" w:rsidRPr="0005671B" w:rsidRDefault="0033005D" w:rsidP="003300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nově vytvořených spoluprací/počet zapojených osob.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319C" w14:textId="3B06DF86" w:rsidR="0033005D" w:rsidRPr="0005671B" w:rsidRDefault="0033005D" w:rsidP="003300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3DDD9" w14:textId="11B9E396" w:rsidR="0033005D" w:rsidRPr="0005671B" w:rsidRDefault="0033005D" w:rsidP="003300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5671B" w:rsidRPr="0005671B" w14:paraId="3A6081B4" w14:textId="77777777" w:rsidTr="001017AA">
        <w:trPr>
          <w:cantSplit/>
          <w:trHeight w:val="78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92E86" w14:textId="3792EA94" w:rsidR="00132C4E" w:rsidRPr="0005671B" w:rsidRDefault="0013540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  <w:r w:rsidR="006C63BF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8880" w14:textId="77777777" w:rsidR="00132C4E" w:rsidRPr="0005671B" w:rsidRDefault="00132C4E" w:rsidP="00F64F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Podpora lidových tradic 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445B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Podpora lidových/tradičních řemesel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3732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Děti/žáci, pedagogové, rodiče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C2E5E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venkov, ZŠ a MŠ Písařov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B7E47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Školy ORP Šumperk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83120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16F78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1613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aktivit zaměřených na dané téma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BBAF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P2</w:t>
            </w:r>
          </w:p>
          <w:p w14:paraId="2439E7E4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P3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DBF6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C2.2</w:t>
            </w:r>
          </w:p>
          <w:p w14:paraId="7CE046CD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C2.5</w:t>
            </w:r>
          </w:p>
          <w:p w14:paraId="43092FE4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C3.1</w:t>
            </w:r>
          </w:p>
          <w:p w14:paraId="527F1CC3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C3.3</w:t>
            </w:r>
          </w:p>
          <w:p w14:paraId="717F43FF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5671B" w:rsidRPr="0005671B" w14:paraId="7ACFEF72" w14:textId="77777777" w:rsidTr="001017AA">
        <w:trPr>
          <w:trHeight w:val="78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5C97CE" w14:textId="59598D19" w:rsidR="00132C4E" w:rsidRPr="0005671B" w:rsidRDefault="0013540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  <w:r w:rsidR="006C63BF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88344" w14:textId="77777777" w:rsidR="00132C4E" w:rsidRPr="0005671B" w:rsidRDefault="00132C4E" w:rsidP="0017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8" w:name="_Hlk66622229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Den pro rodinu – Den tatínků/den maminek - „Den rodiny“ </w:t>
            </w:r>
            <w:bookmarkEnd w:id="8"/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0A1D8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Dílna bude zaměřena pro cca 10 otců, matek + 10 dětí po dobu 4 hodin.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DA2A7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Děti/žáci, pedagogové, rodiče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F5A994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773C20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SVČ Doris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4A7BA7" w14:textId="22ADE71C" w:rsidR="00132C4E" w:rsidRPr="0005671B" w:rsidRDefault="00C16A19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jaro</w:t>
            </w:r>
            <w:r w:rsidR="00FB1BD6"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 202</w:t>
            </w:r>
            <w:r w:rsidR="000516D6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76A250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4 000 Kč/aktivita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DBF70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aktivit zaměřených na dané téma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60680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P2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43C09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C2.2</w:t>
            </w:r>
          </w:p>
        </w:tc>
      </w:tr>
      <w:tr w:rsidR="0005671B" w:rsidRPr="0005671B" w14:paraId="3F2BBCD6" w14:textId="77777777" w:rsidTr="001017AA">
        <w:trPr>
          <w:trHeight w:val="139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621E1E0" w14:textId="6C086332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lastRenderedPageBreak/>
              <w:t>202</w:t>
            </w:r>
            <w:r w:rsidR="00C16A1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CE312C9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Aktivita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E547CA4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A3E6E54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Realizátoři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381B62AF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Časový plán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0DA5A912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Finanční plán (Kč)</w:t>
            </w: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2753D4AF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Výstupy - indikátory</w:t>
            </w:r>
            <w:proofErr w:type="gramEnd"/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5612F971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Vazba na prioritu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30F842E9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Vazba na cíl</w:t>
            </w:r>
          </w:p>
        </w:tc>
      </w:tr>
      <w:tr w:rsidR="0005671B" w:rsidRPr="0005671B" w14:paraId="55FFDDF0" w14:textId="77777777" w:rsidTr="001017AA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BF82F91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</w:t>
            </w:r>
            <w:proofErr w:type="spellEnd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 č.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B458EA3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67DEF90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Obsah vzdělávání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85C33D0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Cílová skupina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43C9DDC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Realizátor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480DEF6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Spolupráce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EF63545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66670DB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30464C4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A9A7990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336524C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05671B" w:rsidRPr="0005671B" w14:paraId="1DD10BA9" w14:textId="77777777" w:rsidTr="001017AA">
        <w:trPr>
          <w:cantSplit/>
          <w:trHeight w:val="52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82266" w14:textId="162E84B2" w:rsidR="00132C4E" w:rsidRPr="0005671B" w:rsidRDefault="0013540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  <w:r w:rsidR="006C63BF">
              <w:rPr>
                <w:rFonts w:ascii="Times New Roman" w:eastAsia="Times New Roman" w:hAnsi="Times New Roman" w:cs="Times New Roman"/>
                <w:lang w:eastAsia="cs-CZ"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9BFE" w14:textId="77777777" w:rsidR="00132C4E" w:rsidRPr="0005671B" w:rsidRDefault="00361077" w:rsidP="004E3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9" w:name="_Hlk66622279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Příměstský tábor Devatero řemesel</w:t>
            </w:r>
            <w:r w:rsidR="00132C4E"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bookmarkEnd w:id="9"/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1932" w14:textId="77777777" w:rsidR="00361077" w:rsidRPr="0005671B" w:rsidRDefault="00361077" w:rsidP="003610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Příměstský tábor pro děti, které si chtějí vyzkoušet řemesla našich předků a proniknout do tajů výroby různých užitečných předmětů.</w:t>
            </w: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br/>
              <w:t>Řemesla zařazená do tábora:</w:t>
            </w:r>
          </w:p>
          <w:p w14:paraId="68E8564C" w14:textId="77777777" w:rsidR="00361077" w:rsidRPr="0005671B" w:rsidRDefault="00361077" w:rsidP="003610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- hrnčířství (práce s keramickou </w:t>
            </w:r>
            <w:proofErr w:type="gramStart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hlínou - miska</w:t>
            </w:r>
            <w:proofErr w:type="gramEnd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), </w:t>
            </w:r>
          </w:p>
          <w:p w14:paraId="34439839" w14:textId="77777777" w:rsidR="00361077" w:rsidRPr="0005671B" w:rsidRDefault="00361077" w:rsidP="003610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- košíkářství (pletení z </w:t>
            </w:r>
            <w:proofErr w:type="spellStart"/>
            <w:proofErr w:type="gramStart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pedigu</w:t>
            </w:r>
            <w:proofErr w:type="spellEnd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 - tác</w:t>
            </w:r>
            <w:proofErr w:type="gramEnd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),</w:t>
            </w:r>
          </w:p>
          <w:p w14:paraId="20338ACA" w14:textId="77777777" w:rsidR="00361077" w:rsidRPr="0005671B" w:rsidRDefault="00361077" w:rsidP="003610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- drátenictví (odrátování misky),</w:t>
            </w:r>
          </w:p>
          <w:p w14:paraId="7460372E" w14:textId="77777777" w:rsidR="00361077" w:rsidRPr="0005671B" w:rsidRDefault="00361077" w:rsidP="003610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- knihařství (prázdninový deník),</w:t>
            </w:r>
          </w:p>
          <w:p w14:paraId="2A31CAB6" w14:textId="77777777" w:rsidR="00361077" w:rsidRPr="0005671B" w:rsidRDefault="00361077" w:rsidP="003610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- voskařství (svícen z vosku, odlévaná svíčka),</w:t>
            </w:r>
          </w:p>
          <w:p w14:paraId="030C0E8C" w14:textId="44C8543F" w:rsidR="00361077" w:rsidRPr="0005671B" w:rsidRDefault="00361077" w:rsidP="003610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- brašnářství (práce s </w:t>
            </w:r>
            <w:proofErr w:type="gramStart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kůží - přívěsek</w:t>
            </w:r>
            <w:proofErr w:type="gramEnd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, jmenovka),</w:t>
            </w:r>
          </w:p>
          <w:p w14:paraId="1FF8391D" w14:textId="77777777" w:rsidR="00132C4E" w:rsidRPr="0005671B" w:rsidRDefault="00132C4E" w:rsidP="003300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D92E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Děti/žáci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F680D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7B4F8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SVČ Doris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66204" w14:textId="4B5FE4CF" w:rsidR="00132C4E" w:rsidRPr="0005671B" w:rsidRDefault="00FB1BD6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Dle situace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AF7B6" w14:textId="77777777" w:rsidR="00132C4E" w:rsidRPr="0005671B" w:rsidRDefault="00361077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  <w:r w:rsidR="00132C4E" w:rsidRPr="0005671B">
              <w:rPr>
                <w:rFonts w:ascii="Times New Roman" w:eastAsia="Times New Roman" w:hAnsi="Times New Roman" w:cs="Times New Roman"/>
                <w:lang w:eastAsia="cs-CZ"/>
              </w:rPr>
              <w:t> 000 Kč/aktivita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ED2A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aktivit zaměřených na dané téma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3B40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P2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DBAA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C2.2</w:t>
            </w:r>
          </w:p>
        </w:tc>
      </w:tr>
      <w:tr w:rsidR="00343B0B" w:rsidRPr="0005671B" w14:paraId="02443C46" w14:textId="77777777" w:rsidTr="00AB72C3">
        <w:trPr>
          <w:trHeight w:val="129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D8B5E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9D98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10" w:name="_Hlk66622340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Příměstský tábor na podporu čtenářské (</w:t>
            </w:r>
            <w:proofErr w:type="spellStart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pre</w:t>
            </w:r>
            <w:proofErr w:type="spellEnd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)gramotnosti </w:t>
            </w:r>
            <w:bookmarkEnd w:id="10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-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A138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Příměstský tábor zaměřený na čtení a výklad jednotlivých pohádek. Cca 15 dětí, </w:t>
            </w:r>
            <w:proofErr w:type="gramStart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7 – 10</w:t>
            </w:r>
            <w:proofErr w:type="gramEnd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 let.</w:t>
            </w:r>
          </w:p>
          <w:p w14:paraId="7AEFA261" w14:textId="77777777" w:rsidR="00343B0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5635568D" w14:textId="77777777" w:rsidR="00343B0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57464E0A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3F2CC846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„Cesta za písmenkem“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FBD3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děti/žáci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891B0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RC </w:t>
            </w:r>
            <w:proofErr w:type="spellStart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Vikýrek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9E415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Obecní knihovna Vikýřovice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FB69F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C60E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15 000 Kč/aktivita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EE30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nových aktivit zaměřených na dané téma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7EE0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P2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569B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C2.4</w:t>
            </w:r>
          </w:p>
        </w:tc>
      </w:tr>
      <w:tr w:rsidR="0005671B" w:rsidRPr="0005671B" w14:paraId="5AB644AE" w14:textId="77777777" w:rsidTr="001017AA">
        <w:trPr>
          <w:trHeight w:val="139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BD0BC66" w14:textId="7CFB1EAC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lastRenderedPageBreak/>
              <w:t>202</w:t>
            </w:r>
            <w:r w:rsidR="00C16A1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1D85BA4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Aktivita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4405A19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3CD61C8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Realizátoři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492CE0F7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Časový plán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59BF3D1E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Finanční plán (Kč)</w:t>
            </w: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18989C7D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Výstupy - indikátory</w:t>
            </w:r>
            <w:proofErr w:type="gramEnd"/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31B8332A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Vazba na prioritu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028F9E3D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Vazba na cíl</w:t>
            </w:r>
          </w:p>
        </w:tc>
      </w:tr>
      <w:tr w:rsidR="0005671B" w:rsidRPr="0005671B" w14:paraId="5003B3A6" w14:textId="77777777" w:rsidTr="001017AA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D759BBC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</w:t>
            </w:r>
            <w:proofErr w:type="spellEnd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 č.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3E44194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6B4B325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Obsah vzdělávání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D4946E3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Cílová skupina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F31785C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Realizátor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7E3520A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Spolupráce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6CF23C5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39C2A1C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9086370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1DBB5C6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4D950F5" w14:textId="77777777" w:rsidR="00AA45C9" w:rsidRPr="0005671B" w:rsidRDefault="00AA45C9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05671B" w:rsidRPr="0005671B" w14:paraId="42B2E09A" w14:textId="77777777" w:rsidTr="001017AA">
        <w:trPr>
          <w:trHeight w:val="1290"/>
        </w:trPr>
        <w:tc>
          <w:tcPr>
            <w:tcW w:w="174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00D69230" w14:textId="77777777" w:rsidR="00AA45C9" w:rsidRPr="0005671B" w:rsidRDefault="00AA45C9" w:rsidP="0083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lang w:eastAsia="cs-CZ"/>
              </w:rPr>
              <w:t>P_3 Pozitivní a příjemné klima školy, důvěrné a respektující vztahy mezi účastníky vzdělávání</w:t>
            </w:r>
          </w:p>
        </w:tc>
      </w:tr>
      <w:tr w:rsidR="0005671B" w:rsidRPr="0005671B" w14:paraId="0050DD21" w14:textId="77777777" w:rsidTr="001017AA">
        <w:trPr>
          <w:trHeight w:val="78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31550B" w14:textId="7FCB72D3" w:rsidR="00132C4E" w:rsidRPr="0005671B" w:rsidRDefault="006C63BF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11" w:name="_Hlk66622363"/>
            <w:r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84C61" w14:textId="77777777" w:rsidR="00132C4E" w:rsidRPr="0005671B" w:rsidRDefault="00132C4E" w:rsidP="00E13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Příměstský tábor na rozvoj komunikačních dovedností 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706B8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Tábor pro děti/žáky zaměřený na rozvoj komunikačních dovedností s využitím anglického jazyka. Místo konání SVČ Doris nebo ZŠ a MŠ </w:t>
            </w:r>
            <w:proofErr w:type="spellStart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Hrabenov</w:t>
            </w:r>
            <w:proofErr w:type="spellEnd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. Max. 15 dětí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9A6C0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Děti/žáci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CEC86C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SVČ Doris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EBCBAC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Školy ORP Šumperk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F169D1" w14:textId="77777777" w:rsidR="00132C4E" w:rsidRPr="0005671B" w:rsidRDefault="00132C4E" w:rsidP="00456E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7532B8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20 000 Kč/aktivita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794BD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nových aktivit zaměřených na dané téma</w:t>
            </w:r>
          </w:p>
          <w:p w14:paraId="1E81CC9C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34E1E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P2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8BFBF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C2.4</w:t>
            </w:r>
          </w:p>
        </w:tc>
      </w:tr>
      <w:bookmarkEnd w:id="11"/>
      <w:tr w:rsidR="0005671B" w:rsidRPr="0005671B" w14:paraId="3E6DDF60" w14:textId="77777777" w:rsidTr="001017AA">
        <w:trPr>
          <w:trHeight w:val="129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FED31" w14:textId="330347C7" w:rsidR="00132C4E" w:rsidRPr="0005671B" w:rsidRDefault="006C63BF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B3F1A" w14:textId="77777777" w:rsidR="00132C4E" w:rsidRPr="0005671B" w:rsidRDefault="00132C4E" w:rsidP="00D87C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Výchovný koncert pro žáky 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A98D" w14:textId="77777777" w:rsidR="00132C4E" w:rsidRPr="0005671B" w:rsidRDefault="00132C4E" w:rsidP="00A75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Edukativní a motivační </w:t>
            </w:r>
            <w:proofErr w:type="spellStart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talks</w:t>
            </w:r>
            <w:proofErr w:type="spellEnd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 + menší koncert.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6FA5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Děti/žáci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8FC97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ED2B2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Školy ORP Šumperk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5C617" w14:textId="78821F46" w:rsidR="00132C4E" w:rsidRPr="0005671B" w:rsidRDefault="00C16A19" w:rsidP="00F1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Leden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D2882" w14:textId="79C3B153" w:rsidR="00132C4E" w:rsidRPr="0005671B" w:rsidRDefault="00AB72C3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  <w:r w:rsidR="00132C4E" w:rsidRPr="0005671B">
              <w:rPr>
                <w:rFonts w:ascii="Times New Roman" w:eastAsia="Times New Roman" w:hAnsi="Times New Roman" w:cs="Times New Roman"/>
                <w:lang w:eastAsia="cs-CZ"/>
              </w:rPr>
              <w:t> 000 Kč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005B" w14:textId="77777777" w:rsidR="00132C4E" w:rsidRPr="0005671B" w:rsidRDefault="00132C4E" w:rsidP="001912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nových aktivit zaměřených na dané téma</w:t>
            </w:r>
          </w:p>
          <w:p w14:paraId="197289F0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7EB9" w14:textId="77777777" w:rsidR="00132C4E" w:rsidRPr="0005671B" w:rsidRDefault="00132C4E" w:rsidP="00F56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P2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646F" w14:textId="77777777" w:rsidR="00132C4E" w:rsidRPr="0005671B" w:rsidRDefault="00132C4E" w:rsidP="00F56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C2.4</w:t>
            </w:r>
          </w:p>
        </w:tc>
      </w:tr>
      <w:tr w:rsidR="0005671B" w:rsidRPr="0005671B" w14:paraId="5A1F878C" w14:textId="77777777" w:rsidTr="001017AA">
        <w:trPr>
          <w:trHeight w:val="129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F32D4" w14:textId="63663525" w:rsidR="00132C4E" w:rsidRPr="0005671B" w:rsidRDefault="006C63BF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B765" w14:textId="77777777" w:rsidR="00132C4E" w:rsidRPr="0005671B" w:rsidRDefault="00132C4E" w:rsidP="00E13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12" w:name="_Hlk66622374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Rodilý mluvčí do škol </w:t>
            </w:r>
            <w:bookmarkEnd w:id="12"/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8F60" w14:textId="41A5CF1D" w:rsidR="00132C4E" w:rsidRPr="0005671B" w:rsidRDefault="00132C4E" w:rsidP="00A75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Podpora aktivní výuky cizích jazyků, podpora a rozvoj kompetencí žáků škol, rozvoj kompetencí žáků škol a školských zařízení</w:t>
            </w:r>
            <w:r w:rsidR="0033005D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  <w:p w14:paraId="3BC568E2" w14:textId="77777777" w:rsidR="007212D4" w:rsidRPr="0005671B" w:rsidRDefault="007212D4" w:rsidP="00C16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8616" w14:textId="77777777" w:rsidR="00132C4E" w:rsidRPr="0005671B" w:rsidRDefault="004234FC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  <w:r w:rsidR="00132C4E" w:rsidRPr="0005671B">
              <w:rPr>
                <w:rFonts w:ascii="Times New Roman" w:eastAsia="Times New Roman" w:hAnsi="Times New Roman" w:cs="Times New Roman"/>
                <w:lang w:eastAsia="cs-CZ"/>
              </w:rPr>
              <w:t>ěti/žáci, pedagogové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5C79F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7D922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Školy ORP Šumperk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B3F0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E39EA" w14:textId="3F8815F6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A098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nových aktivit zaměřených na dané téma</w:t>
            </w:r>
          </w:p>
          <w:p w14:paraId="4AEDD836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6629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P2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04DE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C2.4</w:t>
            </w:r>
          </w:p>
        </w:tc>
      </w:tr>
      <w:tr w:rsidR="00343B0B" w:rsidRPr="0005671B" w14:paraId="7B191C1A" w14:textId="77777777" w:rsidTr="00AB72C3">
        <w:trPr>
          <w:trHeight w:val="139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2B17FC3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E7F2D10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Aktivita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FF094C1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B879710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Realizátoři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7BBB30AD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Časový plán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57476451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Finanční plán (Kč)</w:t>
            </w: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68E060D9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Výstupy - indikátory</w:t>
            </w:r>
            <w:proofErr w:type="gramEnd"/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02F0547B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Vazba na prioritu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58E59885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Vazba na cíl</w:t>
            </w:r>
          </w:p>
        </w:tc>
      </w:tr>
      <w:tr w:rsidR="00343B0B" w:rsidRPr="0005671B" w14:paraId="33CE4E91" w14:textId="77777777" w:rsidTr="00AB72C3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D5816F9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</w:t>
            </w:r>
            <w:proofErr w:type="spellEnd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 č.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775F5F3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3691430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Obsah vzdělávání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1385606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Cílová skupina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948DCD3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Realizátor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B4C70C8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Spolupráce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E8F7DB4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1D61C16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E004C97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C86F31B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02919C4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05671B" w:rsidRPr="0005671B" w14:paraId="1C96FC60" w14:textId="77777777" w:rsidTr="001017AA">
        <w:trPr>
          <w:trHeight w:val="129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FE9F8" w14:textId="4B4D07F7" w:rsidR="004234FC" w:rsidRPr="0005671B" w:rsidRDefault="006C63BF" w:rsidP="004234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75FB" w14:textId="77777777" w:rsidR="004234FC" w:rsidRPr="0005671B" w:rsidRDefault="004234FC" w:rsidP="004234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13" w:name="_Hlk66622383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Konverzační soutěž v angličtině</w:t>
            </w:r>
            <w:bookmarkEnd w:id="13"/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026F" w14:textId="77777777" w:rsidR="004234FC" w:rsidRPr="0005671B" w:rsidRDefault="004234FC" w:rsidP="0042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Konverzační soutěž v angličtině pro 4. a 5. ročníky ZŠ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05DE0" w14:textId="77777777" w:rsidR="004234FC" w:rsidRPr="0005671B" w:rsidRDefault="004234FC" w:rsidP="004234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Děti/žáci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E3675" w14:textId="77777777" w:rsidR="004234FC" w:rsidRPr="0005671B" w:rsidRDefault="004234FC" w:rsidP="004234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C2FC6" w14:textId="77777777" w:rsidR="004234FC" w:rsidRPr="0005671B" w:rsidRDefault="004234FC" w:rsidP="004234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Školy ORP Šumperk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18FC7" w14:textId="77777777" w:rsidR="004234FC" w:rsidRPr="0005671B" w:rsidRDefault="004234FC" w:rsidP="00423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59EC1" w14:textId="77777777" w:rsidR="004234FC" w:rsidRPr="0005671B" w:rsidRDefault="004234FC" w:rsidP="004234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4DAB" w14:textId="77777777" w:rsidR="004234FC" w:rsidRPr="0005671B" w:rsidRDefault="004234FC" w:rsidP="004234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8732" w14:textId="77777777" w:rsidR="004234FC" w:rsidRPr="0005671B" w:rsidRDefault="004234FC" w:rsidP="004234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3633" w14:textId="77777777" w:rsidR="004234FC" w:rsidRPr="0005671B" w:rsidRDefault="004234FC" w:rsidP="004234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5671B" w:rsidRPr="0005671B" w14:paraId="2822F9C5" w14:textId="77777777" w:rsidTr="001017AA">
        <w:trPr>
          <w:trHeight w:val="129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5F028" w14:textId="32C7E777" w:rsidR="00132C4E" w:rsidRPr="0005671B" w:rsidRDefault="006C63BF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2AAF" w14:textId="77777777" w:rsidR="00132C4E" w:rsidRPr="0005671B" w:rsidRDefault="00132C4E" w:rsidP="00E137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Tematické workshopy pro pedagogy 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17AF3" w14:textId="1223DD1A" w:rsidR="0047345A" w:rsidRDefault="009E0902" w:rsidP="0047345A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 w:rsidRPr="0005671B">
              <w:rPr>
                <w:rFonts w:ascii="Times New Roman" w:eastAsia="Times New Roman" w:hAnsi="Times New Roman" w:cs="Times New Roman"/>
              </w:rPr>
              <w:t>1_</w:t>
            </w:r>
            <w:r w:rsidR="0047345A">
              <w:rPr>
                <w:rFonts w:ascii="Times New Roman" w:eastAsia="Times New Roman" w:hAnsi="Times New Roman" w:cs="Times New Roman"/>
              </w:rPr>
              <w:t xml:space="preserve">Nápady do dílen psaní </w:t>
            </w:r>
          </w:p>
          <w:p w14:paraId="04E5D676" w14:textId="128D8F4F" w:rsidR="005D1471" w:rsidRPr="0005671B" w:rsidRDefault="005D1471" w:rsidP="0047345A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2_</w:t>
            </w:r>
            <w:r w:rsidRPr="005D1471">
              <w:rPr>
                <w:rFonts w:ascii="Times New Roman" w:eastAsia="Times New Roman" w:hAnsi="Times New Roman" w:cs="Times New Roman"/>
              </w:rPr>
              <w:t>Výchova ke ctnostem</w:t>
            </w:r>
          </w:p>
          <w:p w14:paraId="6AC775DD" w14:textId="3D1397CD" w:rsidR="009F4D2F" w:rsidRPr="0005671B" w:rsidRDefault="009F4D2F" w:rsidP="00860955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8A5D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kern w:val="3"/>
                <w:lang w:eastAsia="cs-CZ"/>
              </w:rPr>
              <w:t>Pedagogové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5B4A1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F49B9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Školy ORP Šumperk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AE8F2" w14:textId="77777777" w:rsidR="00376725" w:rsidRDefault="009E0902" w:rsidP="004734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1_</w:t>
            </w:r>
            <w:r w:rsidR="0047345A">
              <w:rPr>
                <w:rFonts w:ascii="Times New Roman" w:eastAsia="Times New Roman" w:hAnsi="Times New Roman" w:cs="Times New Roman"/>
                <w:lang w:eastAsia="cs-CZ"/>
              </w:rPr>
              <w:t>28. 3. 2022</w:t>
            </w:r>
          </w:p>
          <w:p w14:paraId="157EFAB0" w14:textId="77777777" w:rsidR="005D1471" w:rsidRDefault="005D1471" w:rsidP="004734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38DC3D62" w14:textId="2C7F920F" w:rsidR="005D1471" w:rsidRPr="0005671B" w:rsidRDefault="005D1471" w:rsidP="004734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2_7.4.2022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BA879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10 000 Kč/aktivita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1BEC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podpořených osob/počet uskutečněných vzdělávacích akcí pro pedagogy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B1136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P3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34B5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P3.2</w:t>
            </w:r>
          </w:p>
        </w:tc>
      </w:tr>
      <w:tr w:rsidR="0005671B" w:rsidRPr="0005671B" w14:paraId="2FDD2241" w14:textId="77777777" w:rsidTr="001017AA">
        <w:trPr>
          <w:trHeight w:val="129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A8B8" w14:textId="2CFF55C7" w:rsidR="00132C4E" w:rsidRPr="0005671B" w:rsidRDefault="006C63BF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56DD" w14:textId="77777777" w:rsidR="00132C4E" w:rsidRPr="0005671B" w:rsidRDefault="00132C4E" w:rsidP="00E13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14" w:name="_Hlk66622404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Podpora aktivit budující pozitivní klima </w:t>
            </w:r>
          </w:p>
          <w:p w14:paraId="439722B8" w14:textId="77777777" w:rsidR="00132C4E" w:rsidRPr="0005671B" w:rsidRDefault="00132C4E" w:rsidP="00E13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bookmarkEnd w:id="14"/>
          <w:p w14:paraId="181BBCCC" w14:textId="77777777" w:rsidR="00132C4E" w:rsidRPr="0005671B" w:rsidRDefault="00132C4E" w:rsidP="00EF7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i/>
                <w:lang w:eastAsia="cs-CZ"/>
              </w:rPr>
              <w:t>„Příležitost“</w:t>
            </w:r>
          </w:p>
          <w:p w14:paraId="7B268A50" w14:textId="77777777" w:rsidR="00132C4E" w:rsidRPr="0005671B" w:rsidRDefault="00132C4E" w:rsidP="00E13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25B6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Pozitivní a příjemné klima školy, důvěrné a respektující vztahy mezi všemi účastníky.</w:t>
            </w:r>
          </w:p>
          <w:p w14:paraId="44D47A54" w14:textId="77777777" w:rsidR="00AE0A74" w:rsidRPr="0005671B" w:rsidRDefault="00AE0A74" w:rsidP="005935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BFBC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pedagogové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95342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BDB26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Školy ORP Šumperk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32849" w14:textId="77777777" w:rsidR="00064ED8" w:rsidRPr="0005671B" w:rsidRDefault="00064ED8" w:rsidP="005935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D2614" w14:textId="77777777" w:rsidR="00132C4E" w:rsidRPr="0005671B" w:rsidRDefault="00D21683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8</w:t>
            </w:r>
            <w:r w:rsidR="00132C4E" w:rsidRPr="0005671B">
              <w:rPr>
                <w:rFonts w:ascii="Times New Roman" w:eastAsia="Times New Roman" w:hAnsi="Times New Roman" w:cs="Times New Roman"/>
                <w:lang w:eastAsia="cs-CZ"/>
              </w:rPr>
              <w:t> 000 Kč/aktivita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9186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Počet </w:t>
            </w:r>
          </w:p>
          <w:p w14:paraId="431DADBA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podpořených osob/počet uskutečněných vzdělávacích akcí pro pedagogy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8FB6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P3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1C79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C3.2</w:t>
            </w:r>
          </w:p>
        </w:tc>
      </w:tr>
      <w:tr w:rsidR="0005671B" w:rsidRPr="0005671B" w14:paraId="2BD8BA41" w14:textId="77777777" w:rsidTr="001017AA">
        <w:trPr>
          <w:trHeight w:val="129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7D85A" w14:textId="0EEDD331" w:rsidR="00132C4E" w:rsidRPr="0005671B" w:rsidRDefault="00BD7EF2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  <w:r w:rsidR="006C63BF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CC22" w14:textId="77777777" w:rsidR="00132C4E" w:rsidRPr="0005671B" w:rsidRDefault="00132C4E" w:rsidP="00E13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Semináře/školení pro pedagogy</w:t>
            </w:r>
          </w:p>
          <w:p w14:paraId="75AB3394" w14:textId="77777777" w:rsidR="00132C4E" w:rsidRPr="0005671B" w:rsidRDefault="00132C4E" w:rsidP="00E13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43E69F17" w14:textId="77777777" w:rsidR="00132C4E" w:rsidRPr="0005671B" w:rsidRDefault="00132C4E" w:rsidP="00EF7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i/>
                <w:lang w:eastAsia="cs-CZ"/>
              </w:rPr>
              <w:t>„Příležitost“</w:t>
            </w:r>
          </w:p>
          <w:p w14:paraId="0172059C" w14:textId="77777777" w:rsidR="00132C4E" w:rsidRPr="0005671B" w:rsidRDefault="00132C4E" w:rsidP="00E13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D365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Odborné semináře/školení pro pedagogy na témata: Školní parlament, </w:t>
            </w:r>
          </w:p>
          <w:p w14:paraId="5AB37320" w14:textId="77777777" w:rsidR="00132C4E" w:rsidRPr="0005671B" w:rsidRDefault="00132C4E" w:rsidP="003E41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Využití komunitního kruhu</w:t>
            </w:r>
            <w:r w:rsidR="00456EC2"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 aj.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8920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pedagogové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D6167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E588C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Školy ORP Šumperk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7F28A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05F63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10 000 Kč/aktivita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4F34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podpořených osob/počet uskutečněných vzdělávacích akcí pro pedagogy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49A6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P3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0AEB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C3.3</w:t>
            </w:r>
          </w:p>
        </w:tc>
      </w:tr>
      <w:tr w:rsidR="0005671B" w:rsidRPr="0005671B" w14:paraId="021BF5B7" w14:textId="77777777" w:rsidTr="001017AA">
        <w:trPr>
          <w:trHeight w:val="139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C995700" w14:textId="08CE8FBC" w:rsidR="00857AEB" w:rsidRPr="0005671B" w:rsidRDefault="00857AEB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lastRenderedPageBreak/>
              <w:t>20</w:t>
            </w:r>
            <w:r w:rsidR="009D4632"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</w:t>
            </w:r>
            <w:r w:rsidR="00C16A1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1AB73F2" w14:textId="77777777" w:rsidR="00857AEB" w:rsidRPr="0005671B" w:rsidRDefault="00857AEB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Aktivita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98BAF55" w14:textId="77777777" w:rsidR="00857AEB" w:rsidRPr="0005671B" w:rsidRDefault="00857AEB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ED20DFF" w14:textId="77777777" w:rsidR="00857AEB" w:rsidRPr="0005671B" w:rsidRDefault="00857AEB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Realizátoři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0B6FD05F" w14:textId="77777777" w:rsidR="00857AEB" w:rsidRPr="0005671B" w:rsidRDefault="00857AEB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Časový plán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5B99932B" w14:textId="77777777" w:rsidR="00857AEB" w:rsidRPr="0005671B" w:rsidRDefault="00857AEB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Finanční plán (Kč)</w:t>
            </w: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2DAFBD7A" w14:textId="77777777" w:rsidR="00857AEB" w:rsidRPr="0005671B" w:rsidRDefault="00857AEB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Výstupy - indikátory</w:t>
            </w:r>
            <w:proofErr w:type="gramEnd"/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4A04B787" w14:textId="77777777" w:rsidR="00857AEB" w:rsidRPr="0005671B" w:rsidRDefault="00857AEB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Vazba na prioritu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32019773" w14:textId="77777777" w:rsidR="00857AEB" w:rsidRPr="0005671B" w:rsidRDefault="00857AEB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Vazba na cíl</w:t>
            </w:r>
          </w:p>
        </w:tc>
      </w:tr>
      <w:tr w:rsidR="0005671B" w:rsidRPr="0005671B" w14:paraId="73B8B833" w14:textId="77777777" w:rsidTr="001017AA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5AE2648" w14:textId="77777777" w:rsidR="00857AEB" w:rsidRPr="0005671B" w:rsidRDefault="00857AEB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</w:t>
            </w:r>
            <w:proofErr w:type="spellEnd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 č.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4FF3F80" w14:textId="77777777" w:rsidR="00857AEB" w:rsidRPr="0005671B" w:rsidRDefault="00857AEB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F33C378" w14:textId="77777777" w:rsidR="00857AEB" w:rsidRPr="0005671B" w:rsidRDefault="00857AEB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Obsah vzdělávání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FDEA319" w14:textId="77777777" w:rsidR="00857AEB" w:rsidRPr="0005671B" w:rsidRDefault="00857AEB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Cílová skupina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B23B41F" w14:textId="77777777" w:rsidR="00857AEB" w:rsidRPr="0005671B" w:rsidRDefault="00857AEB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Realizátor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3C1F263" w14:textId="77777777" w:rsidR="00857AEB" w:rsidRPr="0005671B" w:rsidRDefault="00857AEB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Spolupráce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27C93CF" w14:textId="77777777" w:rsidR="00857AEB" w:rsidRPr="0005671B" w:rsidRDefault="00857AEB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03F4FDB" w14:textId="77777777" w:rsidR="00857AEB" w:rsidRPr="0005671B" w:rsidRDefault="00857AEB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7E74E5C" w14:textId="77777777" w:rsidR="00857AEB" w:rsidRPr="0005671B" w:rsidRDefault="00857AEB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FB61C67" w14:textId="77777777" w:rsidR="00857AEB" w:rsidRPr="0005671B" w:rsidRDefault="00857AEB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86C745B" w14:textId="77777777" w:rsidR="00857AEB" w:rsidRPr="0005671B" w:rsidRDefault="00857AEB" w:rsidP="00D07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05671B" w:rsidRPr="0005671B" w14:paraId="4285E487" w14:textId="77777777" w:rsidTr="001017AA">
        <w:trPr>
          <w:trHeight w:val="129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F6129" w14:textId="27E763EC" w:rsidR="00132C4E" w:rsidRPr="0005671B" w:rsidRDefault="007212D4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  <w:r w:rsidR="006C63BF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1347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15" w:name="_Hlk66622432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Rodičovská akademie</w:t>
            </w:r>
          </w:p>
          <w:p w14:paraId="1A5332CF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„Polytechnické vzdělávání“ </w:t>
            </w:r>
            <w:bookmarkEnd w:id="15"/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E288" w14:textId="77777777" w:rsidR="00456EC2" w:rsidRPr="0005671B" w:rsidRDefault="00132C4E" w:rsidP="00721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Besedy jsou vždy tematicky zaměřené </w:t>
            </w:r>
          </w:p>
          <w:p w14:paraId="5C8F2FC8" w14:textId="77777777" w:rsidR="003B02F5" w:rsidRPr="0005671B" w:rsidRDefault="003B02F5" w:rsidP="00721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61F182BE" w14:textId="77777777" w:rsidR="003B02F5" w:rsidRDefault="003B02F5" w:rsidP="00721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Nebezpečné komunikační jevy související s používáním ICT pro rodiče</w:t>
            </w:r>
            <w:r w:rsidR="00C16A19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  <w:p w14:paraId="7C28E438" w14:textId="2472EA2E" w:rsidR="00C16A19" w:rsidRPr="0005671B" w:rsidRDefault="00C16A19" w:rsidP="00721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Psychika uzavřených dětí v době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kovi</w:t>
            </w:r>
            <w:r w:rsidR="006C63BF"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ové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aj.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2D02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rodiče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37885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37B82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Školy ORP Šumperk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5E100" w14:textId="5F1A71CD" w:rsidR="00132C4E" w:rsidRPr="0005671B" w:rsidRDefault="00132C4E" w:rsidP="00E17D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58E5F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8 000 Kč/aktivita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B664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aktivit zaměřených na dané téma.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F90B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P3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BEE4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C3.4</w:t>
            </w:r>
          </w:p>
        </w:tc>
      </w:tr>
      <w:tr w:rsidR="0005671B" w:rsidRPr="0005671B" w14:paraId="2FC332D8" w14:textId="77777777" w:rsidTr="001017AA">
        <w:trPr>
          <w:cantSplit/>
          <w:trHeight w:val="129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CF59F" w14:textId="2480E70E" w:rsidR="00132C4E" w:rsidRPr="0005671B" w:rsidRDefault="006C63BF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A1CB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Rodičovská akademie</w:t>
            </w:r>
          </w:p>
          <w:p w14:paraId="1B5691BC" w14:textId="77777777" w:rsidR="00132C4E" w:rsidRPr="0005671B" w:rsidRDefault="00132C4E" w:rsidP="00EF7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i/>
                <w:lang w:eastAsia="cs-CZ"/>
              </w:rPr>
              <w:t>„Příležitost“</w:t>
            </w:r>
          </w:p>
          <w:p w14:paraId="63219A7C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1B3061F0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„Inkluze a</w:t>
            </w:r>
            <w:r w:rsidR="00067CFE"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individualizace“</w:t>
            </w:r>
          </w:p>
          <w:p w14:paraId="2A29F454" w14:textId="77777777" w:rsidR="00132C4E" w:rsidRPr="0005671B" w:rsidRDefault="00132C4E" w:rsidP="00EF7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5DFC" w14:textId="03F5AC41" w:rsidR="001017AA" w:rsidRPr="0047345A" w:rsidRDefault="00E92401" w:rsidP="0047345A">
            <w:pPr>
              <w:pStyle w:val="Standard"/>
              <w:rPr>
                <w:rFonts w:ascii="Times New Roman" w:eastAsia="Times New Roman" w:hAnsi="Times New Roman" w:cs="Times New Roman"/>
                <w:kern w:val="0"/>
              </w:rPr>
            </w:pPr>
            <w:r w:rsidRPr="0005671B">
              <w:rPr>
                <w:rFonts w:ascii="Times New Roman" w:eastAsia="Times New Roman" w:hAnsi="Times New Roman" w:cs="Times New Roman"/>
              </w:rPr>
              <w:t>1_</w:t>
            </w:r>
            <w:r w:rsidR="0047345A" w:rsidRPr="0047345A">
              <w:rPr>
                <w:rFonts w:ascii="Times New Roman" w:eastAsia="Times New Roman" w:hAnsi="Times New Roman" w:cs="Times New Roman"/>
                <w:kern w:val="0"/>
              </w:rPr>
              <w:t xml:space="preserve">Lenka </w:t>
            </w:r>
            <w:proofErr w:type="gramStart"/>
            <w:r w:rsidR="0047345A" w:rsidRPr="0047345A">
              <w:rPr>
                <w:rFonts w:ascii="Times New Roman" w:eastAsia="Times New Roman" w:hAnsi="Times New Roman" w:cs="Times New Roman"/>
                <w:kern w:val="0"/>
              </w:rPr>
              <w:t xml:space="preserve">Bínová - </w:t>
            </w:r>
            <w:proofErr w:type="spellStart"/>
            <w:r w:rsidR="0047345A" w:rsidRPr="0047345A">
              <w:rPr>
                <w:rFonts w:ascii="Times New Roman" w:eastAsia="Times New Roman" w:hAnsi="Times New Roman" w:cs="Times New Roman"/>
                <w:kern w:val="0"/>
              </w:rPr>
              <w:t>webinář</w:t>
            </w:r>
            <w:proofErr w:type="spellEnd"/>
            <w:proofErr w:type="gramEnd"/>
            <w:r w:rsidR="0047345A" w:rsidRPr="0047345A">
              <w:rPr>
                <w:rFonts w:ascii="Times New Roman" w:eastAsia="Times New Roman" w:hAnsi="Times New Roman" w:cs="Times New Roman"/>
                <w:kern w:val="0"/>
              </w:rPr>
              <w:t xml:space="preserve"> Děti jsou hosté, kteří hledají svoji cestu – </w:t>
            </w:r>
            <w:proofErr w:type="spellStart"/>
            <w:r w:rsidR="0047345A" w:rsidRPr="0047345A">
              <w:rPr>
                <w:rFonts w:ascii="Times New Roman" w:eastAsia="Times New Roman" w:hAnsi="Times New Roman" w:cs="Times New Roman"/>
                <w:kern w:val="0"/>
              </w:rPr>
              <w:t>pomožme</w:t>
            </w:r>
            <w:proofErr w:type="spellEnd"/>
            <w:r w:rsidR="0047345A" w:rsidRPr="0047345A">
              <w:rPr>
                <w:rFonts w:ascii="Times New Roman" w:eastAsia="Times New Roman" w:hAnsi="Times New Roman" w:cs="Times New Roman"/>
                <w:kern w:val="0"/>
              </w:rPr>
              <w:t xml:space="preserve"> jim jejich cestu najít a buďme průvodci</w:t>
            </w:r>
          </w:p>
          <w:p w14:paraId="195D838C" w14:textId="77777777" w:rsidR="0033005D" w:rsidRDefault="0033005D" w:rsidP="00E17DE9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  <w:p w14:paraId="2AD91D0C" w14:textId="77777777" w:rsidR="0033005D" w:rsidRDefault="0033005D" w:rsidP="00E17DE9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  <w:p w14:paraId="032E03DA" w14:textId="338C5D03" w:rsidR="0033005D" w:rsidRPr="0005671B" w:rsidRDefault="0033005D" w:rsidP="00E17DE9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7094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rodiče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9A1F3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6E35B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Školy ORP Šumperk, SŠŽTS Šumperk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1F8BB" w14:textId="000D2AD4" w:rsidR="001017AA" w:rsidRPr="0005671B" w:rsidRDefault="00E92401" w:rsidP="004734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1_</w:t>
            </w:r>
            <w:r w:rsidR="0047345A">
              <w:rPr>
                <w:rFonts w:ascii="Times New Roman" w:eastAsia="Times New Roman" w:hAnsi="Times New Roman" w:cs="Times New Roman"/>
                <w:lang w:eastAsia="cs-CZ"/>
              </w:rPr>
              <w:t>24.2.2022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FC1FA" w14:textId="100BDFFA" w:rsidR="00132C4E" w:rsidRPr="0005671B" w:rsidRDefault="00C67AF9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12</w:t>
            </w:r>
            <w:r w:rsidR="0047345A">
              <w:rPr>
                <w:rFonts w:ascii="Times New Roman" w:eastAsia="Times New Roman" w:hAnsi="Times New Roman" w:cs="Times New Roman"/>
                <w:lang w:eastAsia="cs-CZ"/>
              </w:rPr>
              <w:t xml:space="preserve"> 000 </w:t>
            </w:r>
            <w:r w:rsidR="00132C4E" w:rsidRPr="0005671B">
              <w:rPr>
                <w:rFonts w:ascii="Times New Roman" w:eastAsia="Times New Roman" w:hAnsi="Times New Roman" w:cs="Times New Roman"/>
                <w:lang w:eastAsia="cs-CZ"/>
              </w:rPr>
              <w:t>Kč/aktivita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5577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aktivit zaměřených na dané téma.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5ED7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P3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492E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C3.4</w:t>
            </w:r>
          </w:p>
        </w:tc>
      </w:tr>
      <w:tr w:rsidR="00343B0B" w:rsidRPr="0005671B" w14:paraId="3A4D257D" w14:textId="77777777" w:rsidTr="00AB72C3">
        <w:trPr>
          <w:trHeight w:val="129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8EB9F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ECD6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16" w:name="_Hlk66622467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Rodičovská akademie</w:t>
            </w:r>
          </w:p>
          <w:p w14:paraId="1F017874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„Místně zakotvené učení“ </w:t>
            </w:r>
            <w:bookmarkEnd w:id="16"/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C226" w14:textId="77777777" w:rsidR="00343B0B" w:rsidRDefault="00343B0B" w:rsidP="00AB72C3">
            <w:pPr>
              <w:pStyle w:val="Default"/>
              <w:rPr>
                <w:rFonts w:ascii="Times New Roman" w:eastAsia="Times New Roman" w:hAnsi="Times New Roman" w:cs="Times New Roman"/>
                <w:color w:val="auto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color w:val="auto"/>
                <w:lang w:eastAsia="cs-CZ"/>
              </w:rPr>
              <w:t xml:space="preserve">Besedy jsou vždy tematicky zaměřené. </w:t>
            </w:r>
          </w:p>
          <w:p w14:paraId="6502F4A2" w14:textId="77777777" w:rsidR="00343B0B" w:rsidRDefault="00343B0B" w:rsidP="00AB72C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3D6FD9F8" w14:textId="7E49C92B" w:rsidR="00BE5345" w:rsidRPr="00C16A19" w:rsidRDefault="00343B0B" w:rsidP="00AB72C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1_Dějiny šumperských Židů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9E73F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rodiče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921CC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254A4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Školy ORP Šumperk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60700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1_9.3.2022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7425F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8 000 Kč/aktivita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1944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aktivit zaměřených na dané téma.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2EFA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P3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F0E87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C3.4</w:t>
            </w:r>
          </w:p>
        </w:tc>
      </w:tr>
      <w:tr w:rsidR="0005671B" w:rsidRPr="0005671B" w14:paraId="23F5A826" w14:textId="77777777" w:rsidTr="001017AA">
        <w:trPr>
          <w:trHeight w:val="139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E8246BB" w14:textId="75382A28" w:rsidR="009C6FA7" w:rsidRPr="0005671B" w:rsidRDefault="009C6FA7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lastRenderedPageBreak/>
              <w:t>202</w:t>
            </w:r>
            <w:r w:rsidR="00C16A1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6E071F7" w14:textId="77777777" w:rsidR="009C6FA7" w:rsidRPr="0005671B" w:rsidRDefault="009C6FA7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Aktivita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B80D84A" w14:textId="77777777" w:rsidR="009C6FA7" w:rsidRPr="0005671B" w:rsidRDefault="009C6FA7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8F65444" w14:textId="77777777" w:rsidR="009C6FA7" w:rsidRPr="0005671B" w:rsidRDefault="009C6FA7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Realizátoři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7D0B962E" w14:textId="77777777" w:rsidR="009C6FA7" w:rsidRPr="0005671B" w:rsidRDefault="009C6FA7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Časový plán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408D6EFA" w14:textId="77777777" w:rsidR="009C6FA7" w:rsidRPr="0005671B" w:rsidRDefault="009C6FA7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Finanční plán (Kč)</w:t>
            </w: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0CE747DD" w14:textId="77777777" w:rsidR="009C6FA7" w:rsidRPr="0005671B" w:rsidRDefault="009C6FA7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Výstupy - indikátory</w:t>
            </w:r>
            <w:proofErr w:type="gramEnd"/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1FBC9100" w14:textId="77777777" w:rsidR="009C6FA7" w:rsidRPr="0005671B" w:rsidRDefault="009C6FA7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Vazba na prioritu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20136AD1" w14:textId="77777777" w:rsidR="009C6FA7" w:rsidRPr="0005671B" w:rsidRDefault="009C6FA7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Vazba na cíl</w:t>
            </w:r>
          </w:p>
        </w:tc>
      </w:tr>
      <w:tr w:rsidR="0005671B" w:rsidRPr="0005671B" w14:paraId="58D62568" w14:textId="77777777" w:rsidTr="001017AA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2407394" w14:textId="77777777" w:rsidR="009C6FA7" w:rsidRPr="0005671B" w:rsidRDefault="009C6FA7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</w:t>
            </w:r>
            <w:proofErr w:type="spellEnd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 č.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D9EA9F8" w14:textId="77777777" w:rsidR="009C6FA7" w:rsidRPr="0005671B" w:rsidRDefault="009C6FA7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AEB4138" w14:textId="77777777" w:rsidR="009C6FA7" w:rsidRPr="0005671B" w:rsidRDefault="009C6FA7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Obsah vzdělávání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E31EF0A" w14:textId="77777777" w:rsidR="009C6FA7" w:rsidRPr="0005671B" w:rsidRDefault="009C6FA7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Cílová skupina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CAC297A" w14:textId="77777777" w:rsidR="009C6FA7" w:rsidRPr="0005671B" w:rsidRDefault="009C6FA7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Realizátor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3BFF4CE" w14:textId="77777777" w:rsidR="009C6FA7" w:rsidRPr="0005671B" w:rsidRDefault="009C6FA7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Spolupráce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61F4140" w14:textId="77777777" w:rsidR="009C6FA7" w:rsidRPr="0005671B" w:rsidRDefault="009C6FA7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81719DA" w14:textId="77777777" w:rsidR="009C6FA7" w:rsidRPr="0005671B" w:rsidRDefault="009C6FA7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947A5BA" w14:textId="77777777" w:rsidR="009C6FA7" w:rsidRPr="0005671B" w:rsidRDefault="009C6FA7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CAD88C5" w14:textId="77777777" w:rsidR="009C6FA7" w:rsidRPr="0005671B" w:rsidRDefault="009C6FA7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864A9E2" w14:textId="77777777" w:rsidR="009C6FA7" w:rsidRPr="0005671B" w:rsidRDefault="009C6FA7" w:rsidP="00837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05671B" w:rsidRPr="0005671B" w14:paraId="5F9B90DE" w14:textId="77777777" w:rsidTr="001017AA">
        <w:trPr>
          <w:trHeight w:val="129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4D423" w14:textId="31A6CE33" w:rsidR="00857AEB" w:rsidRPr="0005671B" w:rsidRDefault="006C63BF" w:rsidP="00857A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23AC" w14:textId="77777777" w:rsidR="00857AEB" w:rsidRPr="0005671B" w:rsidRDefault="00857AEB" w:rsidP="00857A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Rodičovská akademie</w:t>
            </w:r>
          </w:p>
          <w:p w14:paraId="5B9458F8" w14:textId="77777777" w:rsidR="00857AEB" w:rsidRPr="0005671B" w:rsidRDefault="00857AEB" w:rsidP="00857A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„Čtenářská a matematická gramotnost“ 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19FA" w14:textId="77777777" w:rsidR="00857AEB" w:rsidRPr="0005671B" w:rsidRDefault="00857AEB" w:rsidP="00857A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Besedy jsou vždy tematicky zaměřené</w:t>
            </w:r>
          </w:p>
          <w:p w14:paraId="01448095" w14:textId="77777777" w:rsidR="000225B8" w:rsidRPr="0005671B" w:rsidRDefault="000225B8" w:rsidP="00C16A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97CA" w14:textId="77777777" w:rsidR="00857AEB" w:rsidRPr="0005671B" w:rsidRDefault="00857AEB" w:rsidP="00857A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rodiče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CFB0C" w14:textId="77777777" w:rsidR="00857AEB" w:rsidRPr="0005671B" w:rsidRDefault="00857AEB" w:rsidP="00857A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D86C" w14:textId="77777777" w:rsidR="00857AEB" w:rsidRPr="0005671B" w:rsidRDefault="00857AEB" w:rsidP="00857A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Školy ORP Šumperk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671A4" w14:textId="2F4563D2" w:rsidR="00857AEB" w:rsidRPr="0005671B" w:rsidRDefault="00857AEB" w:rsidP="00857A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26238" w14:textId="77777777" w:rsidR="00857AEB" w:rsidRPr="0005671B" w:rsidRDefault="00857AEB" w:rsidP="00857A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8 000 Kč/aktivita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B651" w14:textId="77777777" w:rsidR="00857AEB" w:rsidRPr="0005671B" w:rsidRDefault="00857AEB" w:rsidP="00857A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aktivit zaměřených na dané téma.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0F33" w14:textId="77777777" w:rsidR="00857AEB" w:rsidRPr="0005671B" w:rsidRDefault="00857AEB" w:rsidP="00857A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P3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0633" w14:textId="77777777" w:rsidR="00857AEB" w:rsidRPr="0005671B" w:rsidRDefault="00857AEB" w:rsidP="00857A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C3.4</w:t>
            </w:r>
          </w:p>
        </w:tc>
      </w:tr>
      <w:tr w:rsidR="0005671B" w:rsidRPr="0005671B" w14:paraId="12187FDC" w14:textId="77777777" w:rsidTr="001017AA">
        <w:trPr>
          <w:trHeight w:val="129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17348" w14:textId="6C78839C" w:rsidR="00132C4E" w:rsidRPr="0005671B" w:rsidRDefault="006C63BF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7ACE" w14:textId="77777777" w:rsidR="00132C4E" w:rsidRPr="0005671B" w:rsidRDefault="00132C4E" w:rsidP="00456E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17" w:name="_Hlk66622501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Veřejné projednávání strategie regionálního školství </w:t>
            </w:r>
          </w:p>
          <w:bookmarkEnd w:id="17"/>
          <w:p w14:paraId="11F40F2C" w14:textId="77777777" w:rsidR="00016FA1" w:rsidRPr="0005671B" w:rsidRDefault="00016FA1" w:rsidP="00456E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5AF6D8C2" w14:textId="77777777" w:rsidR="00016FA1" w:rsidRPr="0005671B" w:rsidRDefault="00016FA1" w:rsidP="00456E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7925" w14:textId="77777777" w:rsidR="00132C4E" w:rsidRPr="0005671B" w:rsidRDefault="00132C4E" w:rsidP="00456E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Aktivita je primárně zaměřené na vztahy mezi školou a zřizovatelem, do otevřeného jednání jsou přizvány všechny CS, včetně propagace projektu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6526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Všechny CS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F1B13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E918D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Školy ORP Šumperk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2AC68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CF7FC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25 000 Kč/aktivita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4F19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aktivit zaměřených na dané téma.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2FAC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P3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BF2B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C3.5</w:t>
            </w:r>
          </w:p>
        </w:tc>
      </w:tr>
      <w:tr w:rsidR="0005671B" w:rsidRPr="0005671B" w14:paraId="610ABB7D" w14:textId="77777777" w:rsidTr="001017AA">
        <w:trPr>
          <w:trHeight w:val="129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DC6FB" w14:textId="62C4DC62" w:rsidR="00132C4E" w:rsidRPr="0005671B" w:rsidRDefault="006C63BF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5D88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18" w:name="_Hlk66622513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Kulturní povědomí – podpora ZUŠ</w:t>
            </w:r>
          </w:p>
          <w:bookmarkEnd w:id="18"/>
          <w:p w14:paraId="48CBF5C9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EF84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Podporované aktivity rozvíjí kulturní povědomí, které rozvíjí znalosti, dovednosti a kompetence cílových skupin.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9070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Všechny CS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F11B3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6C0EB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ZUŠ Šumperk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3B662" w14:textId="089D076E" w:rsidR="007410B7" w:rsidRPr="0005671B" w:rsidRDefault="00C16A19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cs-CZ"/>
              </w:rPr>
              <w:t>Leden</w:t>
            </w:r>
            <w:proofErr w:type="gramEnd"/>
            <w:r w:rsidR="00C57DF4"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8C497" w14:textId="77777777" w:rsidR="00132C4E" w:rsidRPr="0005671B" w:rsidRDefault="007410B7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  <w:r w:rsidR="00EA7F04" w:rsidRPr="0005671B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="00132C4E" w:rsidRPr="0005671B">
              <w:rPr>
                <w:rFonts w:ascii="Times New Roman" w:eastAsia="Times New Roman" w:hAnsi="Times New Roman" w:cs="Times New Roman"/>
                <w:lang w:eastAsia="cs-CZ"/>
              </w:rPr>
              <w:t> 000 Kč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996A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nově vytvořených spoluprací/počet zapojených osob.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5911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P5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1A7AF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C5.2</w:t>
            </w:r>
          </w:p>
        </w:tc>
      </w:tr>
      <w:tr w:rsidR="0005671B" w:rsidRPr="0005671B" w14:paraId="6C42442C" w14:textId="77777777" w:rsidTr="001017AA">
        <w:trPr>
          <w:trHeight w:val="129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79F38" w14:textId="4CBF9563" w:rsidR="00BD7EF2" w:rsidRPr="0005671B" w:rsidRDefault="006C63BF" w:rsidP="00BD7E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2E5D" w14:textId="77777777" w:rsidR="00BD7EF2" w:rsidRPr="0005671B" w:rsidRDefault="00BD7EF2" w:rsidP="00BD7E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Kulturní povědomí ZUŠ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8BEB" w14:textId="6F582E1A" w:rsidR="00BD7EF2" w:rsidRPr="0005671B" w:rsidRDefault="00BD7EF2" w:rsidP="00BD7E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Výtvarná a literární soutěž, organizace programu pro děti/</w:t>
            </w:r>
            <w:proofErr w:type="gramStart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žáky  -</w:t>
            </w:r>
            <w:proofErr w:type="gramEnd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 „</w:t>
            </w:r>
            <w:r w:rsidR="00C16A19">
              <w:rPr>
                <w:rFonts w:ascii="Times New Roman" w:eastAsia="Times New Roman" w:hAnsi="Times New Roman" w:cs="Times New Roman"/>
                <w:lang w:eastAsia="cs-CZ"/>
              </w:rPr>
              <w:t>Hudba je pohádka</w:t>
            </w: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?“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5997" w14:textId="77777777" w:rsidR="00BD7EF2" w:rsidRPr="0005671B" w:rsidRDefault="00BD7EF2" w:rsidP="00BD7E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Děti/žáci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8B791" w14:textId="77777777" w:rsidR="00BD7EF2" w:rsidRPr="0005671B" w:rsidRDefault="00BD7EF2" w:rsidP="00BD7E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71AFB" w14:textId="77777777" w:rsidR="00BD7EF2" w:rsidRPr="0005671B" w:rsidRDefault="00BD7EF2" w:rsidP="00BD7E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ZUŠ Šumperk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2D8D6" w14:textId="7357BD9D" w:rsidR="00BD7EF2" w:rsidRPr="0005671B" w:rsidRDefault="00C16A19" w:rsidP="00BD7E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2022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578C9" w14:textId="77777777" w:rsidR="00BD7EF2" w:rsidRPr="0005671B" w:rsidRDefault="00EA7F04" w:rsidP="00BD7E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10 000 Kč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985B" w14:textId="77777777" w:rsidR="00BD7EF2" w:rsidRPr="0005671B" w:rsidRDefault="00BD7EF2" w:rsidP="00BD7E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zapojených osob.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8CA9" w14:textId="77777777" w:rsidR="00BD7EF2" w:rsidRPr="0005671B" w:rsidRDefault="00BD7EF2" w:rsidP="00BD7E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P5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D12AD" w14:textId="77777777" w:rsidR="00BD7EF2" w:rsidRPr="0005671B" w:rsidRDefault="00BD7EF2" w:rsidP="00BD7E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C5.2</w:t>
            </w:r>
          </w:p>
        </w:tc>
      </w:tr>
      <w:tr w:rsidR="00343B0B" w:rsidRPr="0005671B" w14:paraId="02BE02CA" w14:textId="77777777" w:rsidTr="00AB72C3">
        <w:trPr>
          <w:trHeight w:val="139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614E883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B28DE2D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Aktivita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9E05676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E61DF48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Realizátoři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6BBFB501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Časový plán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348FDE20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Finanční plán (Kč)</w:t>
            </w: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0E4947B9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Výstupy - indikátory</w:t>
            </w:r>
            <w:proofErr w:type="gramEnd"/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2C512C5F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Vazba na prioritu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411FF9C6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Vazba na cíl</w:t>
            </w:r>
          </w:p>
        </w:tc>
      </w:tr>
      <w:tr w:rsidR="00343B0B" w:rsidRPr="0005671B" w14:paraId="2FCB961A" w14:textId="77777777" w:rsidTr="00AB72C3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E7DBB66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</w:t>
            </w:r>
            <w:proofErr w:type="spellEnd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 č.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88B24DA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D11A626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Obsah vzdělávání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91FC94F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Cílová skupina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37ABCCE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Realizátor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6AA1442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Spolupráce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5D8179E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E0EFB1C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FC464F9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C626B6A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6BF9BDE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05671B" w:rsidRPr="0005671B" w14:paraId="7ED8C364" w14:textId="77777777" w:rsidTr="001017AA">
        <w:trPr>
          <w:trHeight w:val="1290"/>
        </w:trPr>
        <w:tc>
          <w:tcPr>
            <w:tcW w:w="174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453E3735" w14:textId="77777777" w:rsidR="00132C4E" w:rsidRPr="0005671B" w:rsidRDefault="00132C4E" w:rsidP="0041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lang w:eastAsia="cs-CZ"/>
              </w:rPr>
              <w:t>P_5 Spolupráce všech aktérů zapojených do vzdělávání</w:t>
            </w:r>
          </w:p>
        </w:tc>
      </w:tr>
      <w:tr w:rsidR="0005671B" w:rsidRPr="0005671B" w14:paraId="57B82C0C" w14:textId="77777777" w:rsidTr="001017AA">
        <w:trPr>
          <w:trHeight w:val="129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0401C" w14:textId="4AB2FCC9" w:rsidR="00132C4E" w:rsidRPr="0005671B" w:rsidRDefault="006C63BF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8401A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Inspirativní setkávání pedagogů stejného stupně</w:t>
            </w:r>
          </w:p>
          <w:p w14:paraId="0B2FD554" w14:textId="77777777" w:rsidR="00132C4E" w:rsidRPr="0005671B" w:rsidRDefault="00132C4E" w:rsidP="00192C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i/>
                <w:lang w:eastAsia="cs-CZ"/>
              </w:rPr>
              <w:t>„Příležitost</w:t>
            </w:r>
            <w:r w:rsidR="00924A39" w:rsidRPr="0005671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aj.</w:t>
            </w:r>
            <w:r w:rsidRPr="0005671B">
              <w:rPr>
                <w:rFonts w:ascii="Times New Roman" w:eastAsia="Times New Roman" w:hAnsi="Times New Roman" w:cs="Times New Roman"/>
                <w:i/>
                <w:lang w:eastAsia="cs-CZ"/>
              </w:rPr>
              <w:t>“</w:t>
            </w:r>
          </w:p>
          <w:p w14:paraId="4517AD9D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3F6B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Hlavním smyslem setkávání je výměna zkušeností pedagogů stejného stupně. Setkávání probíhá v hostitelské škole. Jedno i dvoudenní pobyt.</w:t>
            </w:r>
          </w:p>
          <w:p w14:paraId="2BC9CE7A" w14:textId="77777777" w:rsidR="004234FC" w:rsidRPr="0005671B" w:rsidRDefault="004234FC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7802F9A8" w14:textId="38E437B5" w:rsidR="007747F7" w:rsidRPr="0005671B" w:rsidRDefault="004234FC" w:rsidP="00C16A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1_</w:t>
            </w:r>
            <w:bookmarkStart w:id="19" w:name="_Hlk66622535"/>
            <w:r w:rsidR="007747F7"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bookmarkEnd w:id="19"/>
            <w:r w:rsidR="00C16A19">
              <w:rPr>
                <w:rFonts w:ascii="Times New Roman" w:eastAsia="Times New Roman" w:hAnsi="Times New Roman" w:cs="Times New Roman"/>
                <w:lang w:eastAsia="cs-CZ"/>
              </w:rPr>
              <w:t>Setkání málotřídních škol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8BFB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pedagogové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6F007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32033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Školy ORP Šumperk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70E56" w14:textId="57DC1B30" w:rsidR="00374893" w:rsidRPr="0005671B" w:rsidRDefault="007747F7" w:rsidP="00C16A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1_ </w:t>
            </w:r>
            <w:r w:rsidR="00C16A19">
              <w:rPr>
                <w:rFonts w:ascii="Times New Roman" w:eastAsia="Times New Roman" w:hAnsi="Times New Roman" w:cs="Times New Roman"/>
                <w:lang w:eastAsia="cs-CZ"/>
              </w:rPr>
              <w:t>10.3.2022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DA97E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30 000 Kč/aktivita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4614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nově vytvořených spoluprací/počet zapojených osob.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380C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P5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E27B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C5.1</w:t>
            </w:r>
          </w:p>
        </w:tc>
      </w:tr>
      <w:tr w:rsidR="0005671B" w:rsidRPr="0005671B" w14:paraId="4D86E331" w14:textId="77777777" w:rsidTr="001017AA">
        <w:trPr>
          <w:trHeight w:val="129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DA008" w14:textId="6C599C6E" w:rsidR="00132C4E" w:rsidRPr="0005671B" w:rsidRDefault="006C63BF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11C2F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20" w:name="_Hlk66622548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Sdílení zkušeností, stínování, </w:t>
            </w:r>
            <w:proofErr w:type="spellStart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mentoring</w:t>
            </w:r>
            <w:proofErr w:type="spellEnd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, otevřené vyučování mezi školami stejného stupně</w:t>
            </w:r>
          </w:p>
          <w:bookmarkEnd w:id="20"/>
          <w:p w14:paraId="791329A3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50A41685" w14:textId="0F61B7E5" w:rsidR="00132C4E" w:rsidRPr="0005671B" w:rsidRDefault="00132C4E" w:rsidP="006C6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i/>
                <w:lang w:eastAsia="cs-CZ"/>
              </w:rPr>
              <w:t>„Příležitost“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C329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Sdílení dobré i špatné praxe pedagogů od sebe navzájem.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C361" w14:textId="77777777" w:rsidR="00132C4E" w:rsidRPr="0005671B" w:rsidRDefault="004234FC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</w:t>
            </w:r>
            <w:r w:rsidR="00132C4E" w:rsidRPr="0005671B">
              <w:rPr>
                <w:rFonts w:ascii="Times New Roman" w:eastAsia="Times New Roman" w:hAnsi="Times New Roman" w:cs="Times New Roman"/>
                <w:lang w:eastAsia="cs-CZ"/>
              </w:rPr>
              <w:t>edagogové</w:t>
            </w: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, asistenti pedagogů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31EA8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BD245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Školy ORP Šumperk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E8698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E53C8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5 000 Kč/aktivita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DBF9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nově vytvořených spoluprací/počet zapojených osob.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C1C3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P5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3BAC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C5.1</w:t>
            </w:r>
          </w:p>
        </w:tc>
      </w:tr>
      <w:tr w:rsidR="00343B0B" w:rsidRPr="0005671B" w14:paraId="0F1353C8" w14:textId="77777777" w:rsidTr="00AB72C3">
        <w:trPr>
          <w:trHeight w:val="139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6CC4DC6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6D04825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Aktivita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F6C9B84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496FC41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Realizátoři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0F5839A2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Časový plán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46A7C488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Finanční plán (Kč)</w:t>
            </w: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2D2B7697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Výstupy - indikátory</w:t>
            </w:r>
            <w:proofErr w:type="gramEnd"/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777148E2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Vazba na prioritu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5005F19F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Vazba na cíl</w:t>
            </w:r>
          </w:p>
        </w:tc>
      </w:tr>
      <w:tr w:rsidR="00343B0B" w:rsidRPr="0005671B" w14:paraId="7D4A172C" w14:textId="77777777" w:rsidTr="00AB72C3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381CC29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</w:t>
            </w:r>
            <w:proofErr w:type="spellEnd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 č.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5823D0D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06CF4D1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Obsah vzdělávání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EF8A846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Cílová skupina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45C8808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Realizátor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CDB70FF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Spolupráce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98ADB87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F148B4F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2311131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F6D672E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31C3C82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05671B" w:rsidRPr="0005671B" w14:paraId="2A31A296" w14:textId="77777777" w:rsidTr="001017AA">
        <w:trPr>
          <w:trHeight w:val="129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6A0FF" w14:textId="086E6D3F" w:rsidR="00132C4E" w:rsidRPr="0005671B" w:rsidRDefault="006C63BF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3A71" w14:textId="77777777" w:rsidR="00132C4E" w:rsidRPr="0005671B" w:rsidRDefault="00132C4E" w:rsidP="00A605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21" w:name="_Hlk66622566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Vzájemná spolupráce malotřídních škol </w:t>
            </w:r>
            <w:bookmarkEnd w:id="21"/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D8CB" w14:textId="77777777" w:rsidR="00132C4E" w:rsidRPr="0005671B" w:rsidRDefault="00132C4E" w:rsidP="00FD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Vzájemná spolupráce malotřídních škol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B21F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pedagogové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828F4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7DC60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Malotřídní školy ORP Šumperk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E3082" w14:textId="413BB273" w:rsidR="00132C4E" w:rsidRPr="0005671B" w:rsidRDefault="00C57DF4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Dle situace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7B8B3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10 000 Kč/aktivita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A42F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nově vytvořených spoluprací/počet zapojených osob.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9457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P5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8B58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C5.1</w:t>
            </w:r>
          </w:p>
        </w:tc>
      </w:tr>
      <w:tr w:rsidR="0005671B" w:rsidRPr="0005671B" w14:paraId="6554EA1C" w14:textId="77777777" w:rsidTr="001017AA">
        <w:trPr>
          <w:trHeight w:val="129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E2A4B" w14:textId="3092E8B0" w:rsidR="00132C4E" w:rsidRPr="0005671B" w:rsidRDefault="006C63BF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38A4" w14:textId="77777777" w:rsidR="00132C4E" w:rsidRPr="0005671B" w:rsidRDefault="00132C4E" w:rsidP="005813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22" w:name="_Hlk66622586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Přechod dětí mezi jednotlivými stupni škol </w:t>
            </w:r>
          </w:p>
          <w:bookmarkEnd w:id="22"/>
          <w:p w14:paraId="557ECAA9" w14:textId="77777777" w:rsidR="00E773DE" w:rsidRPr="0005671B" w:rsidRDefault="00E773DE" w:rsidP="005813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7C31A27D" w14:textId="77777777" w:rsidR="00081B08" w:rsidRPr="0005671B" w:rsidRDefault="00132C4E" w:rsidP="00192C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i/>
                <w:lang w:eastAsia="cs-CZ"/>
              </w:rPr>
              <w:t>„Příležitost“</w:t>
            </w:r>
          </w:p>
          <w:p w14:paraId="1733813C" w14:textId="77777777" w:rsidR="00132C4E" w:rsidRPr="0005671B" w:rsidRDefault="00132C4E" w:rsidP="005813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9CF6" w14:textId="013BE87C" w:rsidR="00081B08" w:rsidRPr="0005671B" w:rsidRDefault="00A01E78" w:rsidP="00016FA1">
            <w:pPr>
              <w:spacing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23" w:name="_Hlk66622593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Dítě předškolního a raného školního věku s odlišným vývojem v oblasti komunikace, sociálních dovedností a chování</w:t>
            </w:r>
            <w:bookmarkEnd w:id="23"/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F4BC1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Všechny CS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A0268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B1AB7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Školy ORP Šumperk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C842B" w14:textId="68E46A40" w:rsidR="00132C4E" w:rsidRPr="0005671B" w:rsidRDefault="00B01321" w:rsidP="00D252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Dle situace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74D79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5 000 Kč/aktivita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EB5B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nově vytvořených spoluprací/počet zapojených osob.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D813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P5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3ED3" w14:textId="77777777" w:rsidR="00132C4E" w:rsidRPr="0005671B" w:rsidRDefault="00132C4E" w:rsidP="00F10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C5.2</w:t>
            </w:r>
          </w:p>
        </w:tc>
      </w:tr>
      <w:tr w:rsidR="0005671B" w:rsidRPr="0005671B" w14:paraId="5835A140" w14:textId="77777777" w:rsidTr="001017AA">
        <w:trPr>
          <w:trHeight w:val="129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61CA0" w14:textId="3EB96D27" w:rsidR="00132C4E" w:rsidRPr="0005671B" w:rsidRDefault="006C63BF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E18B" w14:textId="77777777" w:rsidR="00132C4E" w:rsidRPr="0005671B" w:rsidRDefault="00132C4E" w:rsidP="00DF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Inspirativní setkávání pedagogů různého stupně</w:t>
            </w:r>
          </w:p>
          <w:p w14:paraId="606D6CE8" w14:textId="77777777" w:rsidR="00456EC2" w:rsidRPr="0005671B" w:rsidRDefault="00456EC2" w:rsidP="00DF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60F7F132" w14:textId="77777777" w:rsidR="00132C4E" w:rsidRPr="0005671B" w:rsidRDefault="00132C4E" w:rsidP="00192C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i/>
                <w:lang w:eastAsia="cs-CZ"/>
              </w:rPr>
              <w:t>„Příležitost“</w:t>
            </w:r>
          </w:p>
          <w:p w14:paraId="22ED011A" w14:textId="77777777" w:rsidR="00132C4E" w:rsidRPr="0005671B" w:rsidRDefault="00132C4E" w:rsidP="00DF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1889" w14:textId="77777777" w:rsidR="00132C4E" w:rsidRPr="0005671B" w:rsidRDefault="00132C4E" w:rsidP="00DF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Hlavním smyslem setkávání je výměna zkušeností pedagogů různého stupně. Jedno i dvoudenní pobyt.</w:t>
            </w:r>
          </w:p>
          <w:p w14:paraId="10CA34A9" w14:textId="77777777" w:rsidR="00132C4E" w:rsidRPr="0005671B" w:rsidRDefault="00132C4E" w:rsidP="00DF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F8A8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pedagogové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A26E3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2B4D9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Školy ORP Šumperk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0AF44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093A6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25 000 Kč/aktivita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403D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nově vytvořených spoluprací/počet zapojených osob.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4498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P5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4C4B" w14:textId="77777777" w:rsidR="00132C4E" w:rsidRPr="0005671B" w:rsidRDefault="00132C4E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C5.2</w:t>
            </w:r>
          </w:p>
        </w:tc>
      </w:tr>
      <w:tr w:rsidR="0005671B" w:rsidRPr="0005671B" w14:paraId="651DB81B" w14:textId="77777777" w:rsidTr="001017AA">
        <w:trPr>
          <w:trHeight w:val="129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80372" w14:textId="5799BCF1" w:rsidR="00132C4E" w:rsidRPr="0005671B" w:rsidRDefault="006C63BF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F52B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Kulturní povědomí ZUŠ  </w:t>
            </w:r>
          </w:p>
          <w:p w14:paraId="15525AC6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137123D7" w14:textId="77777777" w:rsidR="00132C4E" w:rsidRPr="0005671B" w:rsidRDefault="00456EC2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„Hudební pohádky v MŠ“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8B4A3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Organizace hudebních pohádek v prostorách MŠ ORP Šumperk.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C0A3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Děti/žáci, pedagogové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8E496" w14:textId="77777777" w:rsidR="00132C4E" w:rsidRPr="0005671B" w:rsidRDefault="00132C4E" w:rsidP="00571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ZUŠ </w:t>
            </w:r>
            <w:proofErr w:type="spellStart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Pamfilia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6313F" w14:textId="77777777" w:rsidR="00132C4E" w:rsidRPr="0005671B" w:rsidRDefault="00132C4E" w:rsidP="00571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MŠ Rapotín, Velké Losiny, Petrov </w:t>
            </w:r>
            <w:proofErr w:type="spellStart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n.D</w:t>
            </w:r>
            <w:proofErr w:type="spellEnd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E17DE9"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 aj.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C2750" w14:textId="1A898F99" w:rsidR="00132C4E" w:rsidRPr="0005671B" w:rsidRDefault="00BE5345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E5345">
              <w:rPr>
                <w:rFonts w:ascii="Times New Roman" w:eastAsia="Times New Roman" w:hAnsi="Times New Roman" w:cs="Times New Roman"/>
                <w:lang w:eastAsia="cs-CZ"/>
              </w:rPr>
              <w:t>9. a 13. 5.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2022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CF16B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10 000 Kč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690B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nově vytvořených spoluprací/počet zapojených osob.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964C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P5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D081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C5.2</w:t>
            </w:r>
          </w:p>
        </w:tc>
      </w:tr>
      <w:tr w:rsidR="00343B0B" w:rsidRPr="0005671B" w14:paraId="2C80968C" w14:textId="77777777" w:rsidTr="00AB72C3">
        <w:trPr>
          <w:trHeight w:val="139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3EA37FC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B72B037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Aktivita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9DEF682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9A3D2D6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Realizátoři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0CDC2E04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Časový plán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75DE13DC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Finanční plán (Kč)</w:t>
            </w: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63ACD8E7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Výstupy - indikátory</w:t>
            </w:r>
            <w:proofErr w:type="gramEnd"/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790A0B07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Vazba na prioritu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11560814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Vazba na cíl</w:t>
            </w:r>
          </w:p>
        </w:tc>
      </w:tr>
      <w:tr w:rsidR="00343B0B" w:rsidRPr="0005671B" w14:paraId="0082EC98" w14:textId="77777777" w:rsidTr="00AB72C3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C1C43F0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</w:t>
            </w:r>
            <w:proofErr w:type="spellEnd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 č.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367282D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77D25F4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Obsah vzdělávání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725F927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Cílová skupina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6D41C25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Realizátor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2487C26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Spolupráce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1CFAD4D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738213C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F5FF8D3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FD9A46C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B85A11E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05671B" w:rsidRPr="0005671B" w14:paraId="5E05614B" w14:textId="77777777" w:rsidTr="001017AA">
        <w:trPr>
          <w:trHeight w:val="129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CDC72" w14:textId="166FABCD" w:rsidR="00132C4E" w:rsidRPr="0005671B" w:rsidRDefault="006C63BF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1C5D4" w14:textId="77777777" w:rsidR="00132C4E" w:rsidRPr="0005671B" w:rsidRDefault="00132C4E" w:rsidP="008139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Místně zakotvené učení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0347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24" w:name="_Hlk66622612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Organizace environmentálních projektových dnů: </w:t>
            </w:r>
          </w:p>
          <w:bookmarkEnd w:id="24"/>
          <w:p w14:paraId="33DCACAE" w14:textId="77777777" w:rsidR="00D17FC9" w:rsidRPr="00B01321" w:rsidRDefault="00D17FC9" w:rsidP="00B013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695A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Děti/žáci, pedagogové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B68E1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348A4" w14:textId="7FAC7CF8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SVČ Doris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6B1AA" w14:textId="1DCD0BF8" w:rsidR="00D44B21" w:rsidRPr="0005671B" w:rsidRDefault="00D44B21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AAAC9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23 000 Kč</w:t>
            </w:r>
          </w:p>
          <w:p w14:paraId="5C36CDBD" w14:textId="77777777" w:rsidR="00D17FC9" w:rsidRPr="0005671B" w:rsidRDefault="00D17FC9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BB01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nově vytvořených spoluprací/počet zapojených osob.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EC0E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P5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B4FE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C5.3</w:t>
            </w:r>
          </w:p>
        </w:tc>
      </w:tr>
      <w:tr w:rsidR="0005671B" w:rsidRPr="0005671B" w14:paraId="099E4EB8" w14:textId="77777777" w:rsidTr="001017AA">
        <w:trPr>
          <w:trHeight w:val="129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EA832" w14:textId="14FCE801" w:rsidR="00132C4E" w:rsidRPr="0005671B" w:rsidRDefault="006C63BF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80FA" w14:textId="77777777" w:rsidR="00132C4E" w:rsidRPr="0005671B" w:rsidRDefault="00132C4E" w:rsidP="005813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25" w:name="_Hlk66622617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Den bezpečnosti – děti, pozor, červená </w:t>
            </w:r>
            <w:bookmarkEnd w:id="25"/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9F35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Spolupráce všech aktérů zapojených do </w:t>
            </w:r>
            <w:proofErr w:type="gramStart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vzdělávání - SVČ</w:t>
            </w:r>
            <w:proofErr w:type="gramEnd"/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 Doris, Policie ČR, Autoškola, studenti Střední zdravotnické školy.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8A6D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děti/žáci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26BB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9114" w14:textId="77777777" w:rsidR="00132C4E" w:rsidRPr="0005671B" w:rsidRDefault="00456EC2" w:rsidP="00456E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SVČ Doris, Policie ČR aj.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6822" w14:textId="609EC529" w:rsidR="00132C4E" w:rsidRPr="0005671B" w:rsidRDefault="00B01321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4/2022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BF36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10 000 Kč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52CE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nově vytvořených spoluprací/počet zapojených osob.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A105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P3</w:t>
            </w:r>
          </w:p>
          <w:p w14:paraId="24E82425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78BF656C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P5</w:t>
            </w:r>
          </w:p>
          <w:p w14:paraId="61A2D319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5174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C3.1</w:t>
            </w:r>
          </w:p>
          <w:p w14:paraId="3506B425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C3.3</w:t>
            </w:r>
          </w:p>
          <w:p w14:paraId="5D39C396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C5.3 </w:t>
            </w:r>
          </w:p>
          <w:p w14:paraId="0C112AA9" w14:textId="77777777" w:rsidR="00132C4E" w:rsidRPr="0005671B" w:rsidRDefault="00132C4E" w:rsidP="00782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C5.4</w:t>
            </w:r>
          </w:p>
        </w:tc>
      </w:tr>
      <w:tr w:rsidR="0005671B" w:rsidRPr="0005671B" w14:paraId="24E94F57" w14:textId="77777777" w:rsidTr="001017AA">
        <w:trPr>
          <w:trHeight w:val="78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E9A99" w14:textId="57D9FB95" w:rsidR="00132C4E" w:rsidRPr="0005671B" w:rsidRDefault="006C63BF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AA70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Setkání Pracovních skupin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4FC6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Pravidelné setkávání PS. Náměty k dokumentům. Další podněty k MAP, 4x ročně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248A" w14:textId="77777777" w:rsidR="00132C4E" w:rsidRPr="0005671B" w:rsidRDefault="00456EC2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Č</w:t>
            </w:r>
            <w:r w:rsidR="00132C4E" w:rsidRPr="0005671B">
              <w:rPr>
                <w:rFonts w:ascii="Times New Roman" w:eastAsia="Times New Roman" w:hAnsi="Times New Roman" w:cs="Times New Roman"/>
                <w:lang w:eastAsia="cs-CZ"/>
              </w:rPr>
              <w:t>lenové</w:t>
            </w: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 PS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39228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AE212" w14:textId="1E8850B8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A8B4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7C4E7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9EA6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10C9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B7A1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5671B" w:rsidRPr="0005671B" w14:paraId="6A9CAEA1" w14:textId="77777777" w:rsidTr="001017AA">
        <w:trPr>
          <w:trHeight w:val="78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58AC2" w14:textId="60273F81" w:rsidR="00132C4E" w:rsidRPr="0005671B" w:rsidRDefault="006C63BF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F942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Jednání Řídícího výboru 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4F71" w14:textId="77777777" w:rsidR="004A317D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Pravidelné setkávání ŘV. Schválení, připomínkování dokumentů. Další podněty MAP, 4x ročně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5C45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 členové ŘV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BA214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59909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C917C" w14:textId="221BBE73" w:rsidR="004A317D" w:rsidRDefault="004A317D" w:rsidP="004A31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1_</w:t>
            </w:r>
            <w:r w:rsidR="00B01321">
              <w:rPr>
                <w:rFonts w:ascii="Times New Roman" w:eastAsia="Times New Roman" w:hAnsi="Times New Roman" w:cs="Times New Roman"/>
                <w:lang w:eastAsia="cs-CZ"/>
              </w:rPr>
              <w:t>14. 2. 2022</w:t>
            </w:r>
          </w:p>
          <w:p w14:paraId="1D66177F" w14:textId="04EF229C" w:rsidR="00B01321" w:rsidRPr="0005671B" w:rsidRDefault="00B01321" w:rsidP="004A31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2_13. 6. 2022</w:t>
            </w:r>
          </w:p>
          <w:p w14:paraId="5CB62A1F" w14:textId="77777777" w:rsidR="004A317D" w:rsidRPr="0005671B" w:rsidRDefault="004A317D" w:rsidP="004A31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537ACC90" w14:textId="77777777" w:rsidR="009C6FA7" w:rsidRPr="0005671B" w:rsidRDefault="009C6FA7" w:rsidP="00016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6A055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A58E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4022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2275" w14:textId="77777777" w:rsidR="00132C4E" w:rsidRPr="0005671B" w:rsidRDefault="00132C4E" w:rsidP="00413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5671B" w:rsidRPr="0005671B" w14:paraId="0512C34B" w14:textId="77777777" w:rsidTr="001017AA">
        <w:trPr>
          <w:trHeight w:val="78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4454F" w14:textId="21A2D486" w:rsidR="00132C4E" w:rsidRPr="0005671B" w:rsidRDefault="006C63BF" w:rsidP="00097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B3FA" w14:textId="77777777" w:rsidR="00132C4E" w:rsidRPr="0005671B" w:rsidRDefault="00132C4E" w:rsidP="00097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Setkání Partnerů MAP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5436" w14:textId="77777777" w:rsidR="004A317D" w:rsidRPr="0005671B" w:rsidRDefault="00132C4E" w:rsidP="00097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 xml:space="preserve">Setkání s Partnery MAP </w:t>
            </w:r>
          </w:p>
          <w:p w14:paraId="74178603" w14:textId="77777777" w:rsidR="003A7034" w:rsidRPr="0005671B" w:rsidRDefault="003A7034" w:rsidP="00097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457D1E98" w14:textId="77777777" w:rsidR="003A7034" w:rsidRPr="0005671B" w:rsidRDefault="003A7034" w:rsidP="00097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1_Diskuze ředitelů, zřizovatelů a rodičů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90A5" w14:textId="77777777" w:rsidR="00132C4E" w:rsidRPr="0005671B" w:rsidRDefault="00132C4E" w:rsidP="00097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Všechny CS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90B92" w14:textId="77777777" w:rsidR="00132C4E" w:rsidRPr="0005671B" w:rsidRDefault="00132C4E" w:rsidP="00097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D9CCE" w14:textId="77777777" w:rsidR="00132C4E" w:rsidRPr="0005671B" w:rsidRDefault="00132C4E" w:rsidP="00097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Školy ORP Šumperk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57097" w14:textId="650F5FAF" w:rsidR="00456EC2" w:rsidRPr="0005671B" w:rsidRDefault="00456EC2" w:rsidP="00E17D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D1DF4" w14:textId="77777777" w:rsidR="00132C4E" w:rsidRPr="0005671B" w:rsidRDefault="00132C4E" w:rsidP="00097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3 500 Kč/aktivita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1653" w14:textId="77777777" w:rsidR="00132C4E" w:rsidRPr="0005671B" w:rsidRDefault="00132C4E" w:rsidP="00097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2B38" w14:textId="77777777" w:rsidR="00132C4E" w:rsidRPr="0005671B" w:rsidRDefault="00132C4E" w:rsidP="00097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DE9B" w14:textId="77777777" w:rsidR="00132C4E" w:rsidRPr="0005671B" w:rsidRDefault="00132C4E" w:rsidP="00097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5739C7" w:rsidRPr="0005671B" w14:paraId="5321D195" w14:textId="77777777" w:rsidTr="001017AA">
        <w:trPr>
          <w:trHeight w:val="78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B56A2" w14:textId="42F38705" w:rsidR="005739C7" w:rsidRPr="0005671B" w:rsidRDefault="006C63BF" w:rsidP="00573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3BEC" w14:textId="5580A571" w:rsidR="005739C7" w:rsidRPr="0005671B" w:rsidRDefault="005739C7" w:rsidP="00573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Podpora polytechnického vzdělávání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B9FB" w14:textId="768D1E12" w:rsidR="005739C7" w:rsidRPr="0005671B" w:rsidRDefault="005739C7" w:rsidP="00573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Putovní polytechnické kufříky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A595" w14:textId="0A7B5589" w:rsidR="005739C7" w:rsidRPr="0005671B" w:rsidRDefault="005739C7" w:rsidP="00573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Děti/žáci, pedagogové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DFEFA" w14:textId="3059BC6A" w:rsidR="005739C7" w:rsidRPr="0005671B" w:rsidRDefault="005739C7" w:rsidP="00573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B78FD" w14:textId="3AD16D08" w:rsidR="005739C7" w:rsidRPr="0005671B" w:rsidRDefault="005739C7" w:rsidP="00573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Školy ORP Šumperk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, UP v Olomouci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D5648" w14:textId="18B3515A" w:rsidR="005739C7" w:rsidRPr="0005671B" w:rsidRDefault="00503FBB" w:rsidP="00573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Průběžně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3CFDC" w14:textId="77777777" w:rsidR="005739C7" w:rsidRPr="0005671B" w:rsidRDefault="005739C7" w:rsidP="00573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249C" w14:textId="11A8D363" w:rsidR="005739C7" w:rsidRPr="0005671B" w:rsidRDefault="005739C7" w:rsidP="00573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nově vytvořených spoluprací/počet zapojených osob.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278D" w14:textId="14C2341D" w:rsidR="005739C7" w:rsidRPr="0005671B" w:rsidRDefault="005739C7" w:rsidP="00573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P5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0C83" w14:textId="77777777" w:rsidR="005739C7" w:rsidRPr="0005671B" w:rsidRDefault="005739C7" w:rsidP="00573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343B0B" w:rsidRPr="0005671B" w14:paraId="66B775BE" w14:textId="77777777" w:rsidTr="00AB72C3">
        <w:trPr>
          <w:trHeight w:val="139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819266C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7E3CA55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Aktivita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8D61B90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8EC2061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Realizátoři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55A30480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Časový plán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69F0857A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Finanční plán (Kč)</w:t>
            </w: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4B3D9780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Výstupy - indikátory</w:t>
            </w:r>
            <w:proofErr w:type="gramEnd"/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14E9DED9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Vazba na prioritu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6B16DA09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Vazba na cíl</w:t>
            </w:r>
          </w:p>
        </w:tc>
      </w:tr>
      <w:tr w:rsidR="00343B0B" w:rsidRPr="0005671B" w14:paraId="0B38309A" w14:textId="77777777" w:rsidTr="00AB72C3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72CD836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</w:t>
            </w:r>
            <w:proofErr w:type="spellEnd"/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 č.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E6F4F74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F480C0E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Obsah vzdělávání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A0332C0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Cílová skupina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7BEDC65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Realizátor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019F712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Spolupráce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F2821FC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1ACC672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C45DB4F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EFB1BA6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26080C0" w14:textId="77777777" w:rsidR="00343B0B" w:rsidRPr="0005671B" w:rsidRDefault="00343B0B" w:rsidP="00AB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1017AA" w:rsidRPr="0005671B" w14:paraId="1B7F719B" w14:textId="77777777" w:rsidTr="001017AA">
        <w:trPr>
          <w:trHeight w:val="78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6115D" w14:textId="5BC1A100" w:rsidR="001017AA" w:rsidRDefault="006C63BF" w:rsidP="00101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121F" w14:textId="644DA216" w:rsidR="001017AA" w:rsidRDefault="001017AA" w:rsidP="00101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Podpora polytechnického vzdělávání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1A56" w14:textId="2A8A0153" w:rsidR="001017AA" w:rsidRDefault="001017AA" w:rsidP="00101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Podpora zájmové činnosti dětí/žáků MŠ a ZŠ v polytechnickém vzdělávání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1E5F" w14:textId="39D4EC87" w:rsidR="001017AA" w:rsidRDefault="001017AA" w:rsidP="00101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Děti/žáci, pedagogové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A0723" w14:textId="2B23E985" w:rsidR="001017AA" w:rsidRPr="0005671B" w:rsidRDefault="001017AA" w:rsidP="00101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0C7BF" w14:textId="7122C728" w:rsidR="001017AA" w:rsidRPr="0005671B" w:rsidRDefault="00503FBB" w:rsidP="00101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SVČ Doris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BB1F2" w14:textId="1E06F381" w:rsidR="001017AA" w:rsidRPr="0005671B" w:rsidRDefault="001017AA" w:rsidP="00101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Průběžně od 1.9.2021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6564C" w14:textId="342290CE" w:rsidR="001017AA" w:rsidRPr="0005671B" w:rsidRDefault="001017AA" w:rsidP="00101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35 000 Kč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8318" w14:textId="2010E5BE" w:rsidR="001017AA" w:rsidRPr="0005671B" w:rsidRDefault="001017AA" w:rsidP="00101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Počet nově vytvořených spoluprací/počet zapojených osob.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EF41" w14:textId="77777777" w:rsidR="001017AA" w:rsidRPr="0005671B" w:rsidRDefault="001017AA" w:rsidP="00101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9204" w14:textId="77777777" w:rsidR="001017AA" w:rsidRPr="0005671B" w:rsidRDefault="001017AA" w:rsidP="00101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503FBB" w:rsidRPr="0005671B" w14:paraId="6D653BD1" w14:textId="77777777" w:rsidTr="001017AA">
        <w:trPr>
          <w:trHeight w:val="78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DBF05" w14:textId="4ACD61E1" w:rsidR="00503FBB" w:rsidRDefault="006C63BF" w:rsidP="00503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</w:t>
            </w:r>
            <w:r w:rsidR="00C353A1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09C4" w14:textId="63370F3C" w:rsidR="00503FBB" w:rsidRPr="00503FBB" w:rsidRDefault="00503FBB" w:rsidP="00503FBB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cs-CZ"/>
              </w:rPr>
              <w:t>Podpora polytechnického vzdělávání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9413" w14:textId="489C7375" w:rsidR="00503FBB" w:rsidRPr="00503FBB" w:rsidRDefault="00503FBB" w:rsidP="00503FBB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cs-CZ"/>
              </w:rPr>
              <w:t>Soutěž Můj dům – moje město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57A6" w14:textId="239E31BC" w:rsidR="00503FBB" w:rsidRDefault="00503FBB" w:rsidP="00503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Děti/žáci, pedagogové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13E5D" w14:textId="3A28C094" w:rsidR="00503FBB" w:rsidRPr="0005671B" w:rsidRDefault="00503FBB" w:rsidP="00503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5671B">
              <w:rPr>
                <w:rFonts w:ascii="Times New Roman" w:eastAsia="Times New Roman" w:hAnsi="Times New Roman" w:cs="Times New Roman"/>
                <w:lang w:eastAsia="cs-CZ"/>
              </w:rPr>
              <w:t>MAS Šumperský venkov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2656D" w14:textId="01CF2B75" w:rsidR="00503FBB" w:rsidRPr="0005671B" w:rsidRDefault="00503FBB" w:rsidP="00503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Střední škola řemesel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9F92A" w14:textId="266C72BC" w:rsidR="00503FBB" w:rsidRDefault="00503FBB" w:rsidP="00503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2022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88FAE" w14:textId="77777777" w:rsidR="00503FBB" w:rsidRDefault="00503FBB" w:rsidP="00503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F4BC" w14:textId="77777777" w:rsidR="00503FBB" w:rsidRPr="0005671B" w:rsidRDefault="00503FBB" w:rsidP="00503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80B3" w14:textId="77777777" w:rsidR="00503FBB" w:rsidRPr="0005671B" w:rsidRDefault="00503FBB" w:rsidP="00503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39E8" w14:textId="77777777" w:rsidR="00503FBB" w:rsidRPr="0005671B" w:rsidRDefault="00503FBB" w:rsidP="00503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3BDAC5B3" w14:textId="77777777" w:rsidR="006D69DB" w:rsidRPr="0005671B" w:rsidRDefault="006D69DB" w:rsidP="00AE3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2DF395F" w14:textId="77777777" w:rsidR="008D57F8" w:rsidRPr="0005671B" w:rsidRDefault="008D57F8" w:rsidP="00B64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8C714" w14:textId="75900FC9" w:rsidR="00A1404A" w:rsidRDefault="00A1404A" w:rsidP="00B64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A8B41" w14:textId="77777777" w:rsidR="0033005D" w:rsidRPr="0005671B" w:rsidRDefault="0033005D" w:rsidP="00B64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A34BD" w14:textId="77777777" w:rsidR="00A1404A" w:rsidRPr="0005671B" w:rsidRDefault="00A1404A" w:rsidP="00B64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GoBack"/>
      <w:bookmarkEnd w:id="26"/>
    </w:p>
    <w:p w14:paraId="7CF614C4" w14:textId="6B9BE9A4" w:rsidR="00B649D3" w:rsidRPr="0005671B" w:rsidRDefault="004D7578" w:rsidP="00B64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71B">
        <w:rPr>
          <w:rFonts w:ascii="Times New Roman" w:hAnsi="Times New Roman" w:cs="Times New Roman"/>
          <w:sz w:val="24"/>
          <w:szCs w:val="24"/>
        </w:rPr>
        <w:t xml:space="preserve"> </w:t>
      </w:r>
      <w:r w:rsidRPr="006C63BF">
        <w:rPr>
          <w:rFonts w:ascii="Times New Roman" w:hAnsi="Times New Roman" w:cs="Times New Roman"/>
          <w:sz w:val="24"/>
          <w:szCs w:val="24"/>
        </w:rPr>
        <w:t xml:space="preserve">Novém Malíně dne </w:t>
      </w:r>
      <w:r w:rsidR="006C63BF" w:rsidRPr="006C63BF">
        <w:rPr>
          <w:rFonts w:ascii="Times New Roman" w:hAnsi="Times New Roman" w:cs="Times New Roman"/>
          <w:sz w:val="24"/>
          <w:szCs w:val="24"/>
        </w:rPr>
        <w:t>18. 2. 2022</w:t>
      </w:r>
    </w:p>
    <w:p w14:paraId="0787A8CE" w14:textId="77777777" w:rsidR="00B649D3" w:rsidRPr="0005671B" w:rsidRDefault="00B649D3" w:rsidP="00B64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39537" w14:textId="77777777" w:rsidR="00242E40" w:rsidRPr="0005671B" w:rsidRDefault="00242E40" w:rsidP="00B64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04987" w14:textId="345AC351" w:rsidR="00B649D3" w:rsidRDefault="00B649D3" w:rsidP="001D6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3D3E5" w14:textId="42E4A706" w:rsidR="00430562" w:rsidRDefault="00430562" w:rsidP="001D6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858CF" w14:textId="64A3EFEA" w:rsidR="00430562" w:rsidRDefault="00430562" w:rsidP="001D6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7C15F" w14:textId="7602196C" w:rsidR="00430562" w:rsidRDefault="00430562" w:rsidP="001D6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6421D" w14:textId="247340C2" w:rsidR="00430562" w:rsidRDefault="00430562" w:rsidP="001D6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880D5E" w14:textId="77777777" w:rsidR="00430562" w:rsidRPr="0005671B" w:rsidRDefault="00430562" w:rsidP="001D6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1A545" w14:textId="77777777" w:rsidR="00B649D3" w:rsidRPr="0005671B" w:rsidRDefault="00B649D3" w:rsidP="001D6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1B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1D6450" w:rsidRPr="0005671B">
        <w:rPr>
          <w:rFonts w:ascii="Times New Roman" w:hAnsi="Times New Roman" w:cs="Times New Roman"/>
          <w:sz w:val="24"/>
          <w:szCs w:val="24"/>
        </w:rPr>
        <w:tab/>
      </w:r>
      <w:r w:rsidR="001D6450" w:rsidRPr="0005671B">
        <w:rPr>
          <w:rFonts w:ascii="Times New Roman" w:hAnsi="Times New Roman" w:cs="Times New Roman"/>
          <w:sz w:val="24"/>
          <w:szCs w:val="24"/>
        </w:rPr>
        <w:tab/>
      </w:r>
      <w:r w:rsidR="001D6450" w:rsidRPr="0005671B">
        <w:rPr>
          <w:rFonts w:ascii="Times New Roman" w:hAnsi="Times New Roman" w:cs="Times New Roman"/>
          <w:sz w:val="24"/>
          <w:szCs w:val="24"/>
        </w:rPr>
        <w:tab/>
      </w:r>
      <w:r w:rsidR="001D6450" w:rsidRPr="0005671B">
        <w:rPr>
          <w:rFonts w:ascii="Times New Roman" w:hAnsi="Times New Roman" w:cs="Times New Roman"/>
          <w:sz w:val="24"/>
          <w:szCs w:val="24"/>
        </w:rPr>
        <w:tab/>
      </w:r>
      <w:r w:rsidR="001D6450" w:rsidRPr="0005671B">
        <w:rPr>
          <w:rFonts w:ascii="Times New Roman" w:hAnsi="Times New Roman" w:cs="Times New Roman"/>
          <w:sz w:val="24"/>
          <w:szCs w:val="24"/>
        </w:rPr>
        <w:tab/>
      </w:r>
      <w:r w:rsidR="001D6450" w:rsidRPr="0005671B">
        <w:rPr>
          <w:rFonts w:ascii="Times New Roman" w:hAnsi="Times New Roman" w:cs="Times New Roman"/>
          <w:sz w:val="24"/>
          <w:szCs w:val="24"/>
        </w:rPr>
        <w:tab/>
      </w:r>
      <w:r w:rsidR="001D6450" w:rsidRPr="0005671B">
        <w:rPr>
          <w:rFonts w:ascii="Times New Roman" w:hAnsi="Times New Roman" w:cs="Times New Roman"/>
          <w:sz w:val="24"/>
          <w:szCs w:val="24"/>
        </w:rPr>
        <w:tab/>
      </w:r>
      <w:r w:rsidR="001D6450" w:rsidRPr="0005671B">
        <w:rPr>
          <w:rFonts w:ascii="Times New Roman" w:hAnsi="Times New Roman" w:cs="Times New Roman"/>
          <w:sz w:val="24"/>
          <w:szCs w:val="24"/>
        </w:rPr>
        <w:tab/>
      </w:r>
      <w:r w:rsidR="001D6450" w:rsidRPr="0005671B"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14:paraId="1A5E311E" w14:textId="77777777" w:rsidR="00B649D3" w:rsidRPr="0005671B" w:rsidRDefault="00B649D3" w:rsidP="001D6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1B">
        <w:rPr>
          <w:rFonts w:ascii="Times New Roman" w:hAnsi="Times New Roman" w:cs="Times New Roman"/>
          <w:sz w:val="24"/>
          <w:szCs w:val="24"/>
        </w:rPr>
        <w:t>Mgr. Martin Kuchtík</w:t>
      </w:r>
      <w:r w:rsidR="001D6450" w:rsidRPr="0005671B">
        <w:rPr>
          <w:rFonts w:ascii="Times New Roman" w:hAnsi="Times New Roman" w:cs="Times New Roman"/>
          <w:sz w:val="24"/>
          <w:szCs w:val="24"/>
        </w:rPr>
        <w:tab/>
      </w:r>
      <w:r w:rsidR="001D6450" w:rsidRPr="0005671B">
        <w:rPr>
          <w:rFonts w:ascii="Times New Roman" w:hAnsi="Times New Roman" w:cs="Times New Roman"/>
          <w:sz w:val="24"/>
          <w:szCs w:val="24"/>
        </w:rPr>
        <w:tab/>
      </w:r>
      <w:r w:rsidR="001D6450" w:rsidRPr="0005671B">
        <w:rPr>
          <w:rFonts w:ascii="Times New Roman" w:hAnsi="Times New Roman" w:cs="Times New Roman"/>
          <w:sz w:val="24"/>
          <w:szCs w:val="24"/>
        </w:rPr>
        <w:tab/>
      </w:r>
      <w:r w:rsidR="001D6450" w:rsidRPr="0005671B">
        <w:rPr>
          <w:rFonts w:ascii="Times New Roman" w:hAnsi="Times New Roman" w:cs="Times New Roman"/>
          <w:sz w:val="24"/>
          <w:szCs w:val="24"/>
        </w:rPr>
        <w:tab/>
      </w:r>
      <w:r w:rsidR="001D6450" w:rsidRPr="0005671B">
        <w:rPr>
          <w:rFonts w:ascii="Times New Roman" w:hAnsi="Times New Roman" w:cs="Times New Roman"/>
          <w:sz w:val="24"/>
          <w:szCs w:val="24"/>
        </w:rPr>
        <w:tab/>
      </w:r>
      <w:r w:rsidR="001D6450" w:rsidRPr="0005671B">
        <w:rPr>
          <w:rFonts w:ascii="Times New Roman" w:hAnsi="Times New Roman" w:cs="Times New Roman"/>
          <w:sz w:val="24"/>
          <w:szCs w:val="24"/>
        </w:rPr>
        <w:tab/>
      </w:r>
      <w:r w:rsidR="001D6450" w:rsidRPr="0005671B">
        <w:rPr>
          <w:rFonts w:ascii="Times New Roman" w:hAnsi="Times New Roman" w:cs="Times New Roman"/>
          <w:sz w:val="24"/>
          <w:szCs w:val="24"/>
        </w:rPr>
        <w:tab/>
      </w:r>
      <w:r w:rsidR="001D6450" w:rsidRPr="0005671B">
        <w:rPr>
          <w:rFonts w:ascii="Times New Roman" w:hAnsi="Times New Roman" w:cs="Times New Roman"/>
          <w:sz w:val="24"/>
          <w:szCs w:val="24"/>
        </w:rPr>
        <w:tab/>
      </w:r>
      <w:r w:rsidR="001D6450" w:rsidRPr="0005671B">
        <w:rPr>
          <w:rFonts w:ascii="Times New Roman" w:hAnsi="Times New Roman" w:cs="Times New Roman"/>
          <w:sz w:val="24"/>
          <w:szCs w:val="24"/>
        </w:rPr>
        <w:tab/>
      </w:r>
      <w:r w:rsidR="001D6450" w:rsidRPr="0005671B">
        <w:rPr>
          <w:rFonts w:ascii="Times New Roman" w:hAnsi="Times New Roman" w:cs="Times New Roman"/>
          <w:sz w:val="24"/>
          <w:szCs w:val="24"/>
        </w:rPr>
        <w:tab/>
      </w:r>
      <w:r w:rsidR="00587F9E" w:rsidRPr="0005671B">
        <w:rPr>
          <w:rFonts w:ascii="Times New Roman" w:hAnsi="Times New Roman" w:cs="Times New Roman"/>
          <w:sz w:val="24"/>
          <w:szCs w:val="24"/>
        </w:rPr>
        <w:t>Mgr. Jakub Dolníček</w:t>
      </w:r>
    </w:p>
    <w:p w14:paraId="2A8F18B4" w14:textId="77777777" w:rsidR="001D6450" w:rsidRPr="0005671B" w:rsidRDefault="00B649D3" w:rsidP="00B22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1B">
        <w:rPr>
          <w:rFonts w:ascii="Times New Roman" w:hAnsi="Times New Roman" w:cs="Times New Roman"/>
          <w:sz w:val="24"/>
          <w:szCs w:val="24"/>
        </w:rPr>
        <w:lastRenderedPageBreak/>
        <w:t>Předseda ŘV</w:t>
      </w:r>
      <w:r w:rsidR="001D6450" w:rsidRPr="0005671B">
        <w:rPr>
          <w:rFonts w:ascii="Times New Roman" w:hAnsi="Times New Roman" w:cs="Times New Roman"/>
          <w:sz w:val="24"/>
          <w:szCs w:val="24"/>
        </w:rPr>
        <w:tab/>
      </w:r>
      <w:r w:rsidR="001D6450" w:rsidRPr="0005671B">
        <w:rPr>
          <w:rFonts w:ascii="Times New Roman" w:hAnsi="Times New Roman" w:cs="Times New Roman"/>
          <w:sz w:val="24"/>
          <w:szCs w:val="24"/>
        </w:rPr>
        <w:tab/>
      </w:r>
      <w:r w:rsidR="001D6450" w:rsidRPr="0005671B">
        <w:rPr>
          <w:rFonts w:ascii="Times New Roman" w:hAnsi="Times New Roman" w:cs="Times New Roman"/>
          <w:sz w:val="24"/>
          <w:szCs w:val="24"/>
        </w:rPr>
        <w:tab/>
      </w:r>
      <w:r w:rsidR="001D6450" w:rsidRPr="0005671B">
        <w:rPr>
          <w:rFonts w:ascii="Times New Roman" w:hAnsi="Times New Roman" w:cs="Times New Roman"/>
          <w:sz w:val="24"/>
          <w:szCs w:val="24"/>
        </w:rPr>
        <w:tab/>
      </w:r>
      <w:r w:rsidR="001D6450" w:rsidRPr="0005671B">
        <w:rPr>
          <w:rFonts w:ascii="Times New Roman" w:hAnsi="Times New Roman" w:cs="Times New Roman"/>
          <w:sz w:val="24"/>
          <w:szCs w:val="24"/>
        </w:rPr>
        <w:tab/>
      </w:r>
      <w:r w:rsidR="001D6450" w:rsidRPr="0005671B">
        <w:rPr>
          <w:rFonts w:ascii="Times New Roman" w:hAnsi="Times New Roman" w:cs="Times New Roman"/>
          <w:sz w:val="24"/>
          <w:szCs w:val="24"/>
        </w:rPr>
        <w:tab/>
      </w:r>
      <w:r w:rsidR="001D6450" w:rsidRPr="0005671B">
        <w:rPr>
          <w:rFonts w:ascii="Times New Roman" w:hAnsi="Times New Roman" w:cs="Times New Roman"/>
          <w:sz w:val="24"/>
          <w:szCs w:val="24"/>
        </w:rPr>
        <w:tab/>
      </w:r>
      <w:r w:rsidR="001D6450" w:rsidRPr="0005671B">
        <w:rPr>
          <w:rFonts w:ascii="Times New Roman" w:hAnsi="Times New Roman" w:cs="Times New Roman"/>
          <w:sz w:val="24"/>
          <w:szCs w:val="24"/>
        </w:rPr>
        <w:tab/>
      </w:r>
      <w:r w:rsidR="001D6450" w:rsidRPr="0005671B">
        <w:rPr>
          <w:rFonts w:ascii="Times New Roman" w:hAnsi="Times New Roman" w:cs="Times New Roman"/>
          <w:sz w:val="24"/>
          <w:szCs w:val="24"/>
        </w:rPr>
        <w:tab/>
      </w:r>
      <w:r w:rsidR="001D6450" w:rsidRPr="0005671B">
        <w:rPr>
          <w:rFonts w:ascii="Times New Roman" w:hAnsi="Times New Roman" w:cs="Times New Roman"/>
          <w:sz w:val="24"/>
          <w:szCs w:val="24"/>
        </w:rPr>
        <w:tab/>
      </w:r>
      <w:r w:rsidR="001D6450" w:rsidRPr="0005671B">
        <w:rPr>
          <w:rFonts w:ascii="Times New Roman" w:hAnsi="Times New Roman" w:cs="Times New Roman"/>
          <w:sz w:val="24"/>
          <w:szCs w:val="24"/>
        </w:rPr>
        <w:tab/>
      </w:r>
      <w:r w:rsidR="00587F9E" w:rsidRPr="0005671B">
        <w:rPr>
          <w:rFonts w:ascii="Times New Roman" w:hAnsi="Times New Roman" w:cs="Times New Roman"/>
          <w:sz w:val="24"/>
          <w:szCs w:val="24"/>
        </w:rPr>
        <w:t>Garant PS Pro financování</w:t>
      </w:r>
    </w:p>
    <w:sectPr w:rsidR="001D6450" w:rsidRPr="0005671B" w:rsidSect="002B66E8">
      <w:pgSz w:w="16838" w:h="11906" w:orient="landscape"/>
      <w:pgMar w:top="1417" w:right="152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DB976" w14:textId="77777777" w:rsidR="00AB72C3" w:rsidRDefault="00AB72C3" w:rsidP="00670881">
      <w:pPr>
        <w:spacing w:after="0" w:line="240" w:lineRule="auto"/>
      </w:pPr>
      <w:r>
        <w:separator/>
      </w:r>
    </w:p>
  </w:endnote>
  <w:endnote w:type="continuationSeparator" w:id="0">
    <w:p w14:paraId="1E4CC1DB" w14:textId="77777777" w:rsidR="00AB72C3" w:rsidRDefault="00AB72C3" w:rsidP="0067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23534714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EF840CD" w14:textId="77777777" w:rsidR="00AB72C3" w:rsidRPr="002702E4" w:rsidRDefault="00AB72C3" w:rsidP="00D9740C">
        <w:pPr>
          <w:pStyle w:val="Zpat"/>
          <w:rPr>
            <w:rFonts w:ascii="Times New Roman" w:hAnsi="Times New Roman"/>
            <w:color w:val="333333"/>
            <w:sz w:val="18"/>
            <w:szCs w:val="18"/>
          </w:rPr>
        </w:pPr>
        <w:r w:rsidRPr="00B56C4C">
          <w:rPr>
            <w:noProof/>
          </w:rPr>
          <w:drawing>
            <wp:anchor distT="0" distB="0" distL="114300" distR="114300" simplePos="0" relativeHeight="251663360" behindDoc="1" locked="0" layoutInCell="1" allowOverlap="1" wp14:anchorId="747494BC" wp14:editId="377AF37F">
              <wp:simplePos x="0" y="0"/>
              <wp:positionH relativeFrom="column">
                <wp:posOffset>7063740</wp:posOffset>
              </wp:positionH>
              <wp:positionV relativeFrom="page">
                <wp:posOffset>6732905</wp:posOffset>
              </wp:positionV>
              <wp:extent cx="510540" cy="525780"/>
              <wp:effectExtent l="0" t="0" r="3810" b="7620"/>
              <wp:wrapTight wrapText="bothSides">
                <wp:wrapPolygon edited="0">
                  <wp:start x="8060" y="0"/>
                  <wp:lineTo x="1612" y="12522"/>
                  <wp:lineTo x="0" y="14087"/>
                  <wp:lineTo x="0" y="21130"/>
                  <wp:lineTo x="806" y="21130"/>
                  <wp:lineTo x="19343" y="21130"/>
                  <wp:lineTo x="20955" y="21130"/>
                  <wp:lineTo x="20955" y="17217"/>
                  <wp:lineTo x="19343" y="12522"/>
                  <wp:lineTo x="12090" y="0"/>
                  <wp:lineTo x="8060" y="0"/>
                </wp:wrapPolygon>
              </wp:wrapTight>
              <wp:docPr id="4" name="Obráze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0833" t="25299" r="19476" b="135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054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B56C4C">
          <w:rPr>
            <w:noProof/>
          </w:rPr>
          <w:drawing>
            <wp:anchor distT="0" distB="0" distL="114300" distR="114300" simplePos="0" relativeHeight="251659264" behindDoc="1" locked="0" layoutInCell="1" allowOverlap="1" wp14:anchorId="02DC2B14" wp14:editId="536D4CDF">
              <wp:simplePos x="0" y="0"/>
              <wp:positionH relativeFrom="margin">
                <wp:align>right</wp:align>
              </wp:positionH>
              <wp:positionV relativeFrom="page">
                <wp:posOffset>9867900</wp:posOffset>
              </wp:positionV>
              <wp:extent cx="510540" cy="525780"/>
              <wp:effectExtent l="0" t="0" r="3810" b="7620"/>
              <wp:wrapTight wrapText="bothSides">
                <wp:wrapPolygon edited="0">
                  <wp:start x="8060" y="0"/>
                  <wp:lineTo x="1612" y="12522"/>
                  <wp:lineTo x="0" y="14087"/>
                  <wp:lineTo x="0" y="21130"/>
                  <wp:lineTo x="806" y="21130"/>
                  <wp:lineTo x="19343" y="21130"/>
                  <wp:lineTo x="20955" y="21130"/>
                  <wp:lineTo x="20955" y="17217"/>
                  <wp:lineTo x="19343" y="12522"/>
                  <wp:lineTo x="12090" y="0"/>
                  <wp:lineTo x="8060" y="0"/>
                </wp:wrapPolygon>
              </wp:wrapTight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0833" t="25299" r="19476" b="135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054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2702E4">
          <w:rPr>
            <w:noProof/>
            <w:sz w:val="18"/>
            <w:szCs w:val="18"/>
            <w:lang w:eastAsia="cs-CZ"/>
          </w:rPr>
          <w:drawing>
            <wp:anchor distT="0" distB="0" distL="114300" distR="114300" simplePos="0" relativeHeight="251656192" behindDoc="0" locked="0" layoutInCell="1" allowOverlap="1" wp14:anchorId="232AE01B" wp14:editId="3EE4352A">
              <wp:simplePos x="0" y="0"/>
              <wp:positionH relativeFrom="column">
                <wp:posOffset>4392930</wp:posOffset>
              </wp:positionH>
              <wp:positionV relativeFrom="paragraph">
                <wp:posOffset>21590</wp:posOffset>
              </wp:positionV>
              <wp:extent cx="421005" cy="487045"/>
              <wp:effectExtent l="0" t="0" r="0" b="8255"/>
              <wp:wrapSquare wrapText="bothSides"/>
              <wp:docPr id="35" name="Obrázek 35" descr="Výsledek obrázku pro mas šumperský venkov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3" descr="Výsledek obrázku pro mas šumperský venkov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1005" cy="487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2702E4">
          <w:rPr>
            <w:rFonts w:ascii="Times New Roman" w:hAnsi="Times New Roman"/>
            <w:sz w:val="18"/>
            <w:szCs w:val="18"/>
          </w:rPr>
          <w:t xml:space="preserve">MAS Šumperský venkov, </w:t>
        </w:r>
        <w:proofErr w:type="spellStart"/>
        <w:r w:rsidRPr="002702E4">
          <w:rPr>
            <w:rFonts w:ascii="Times New Roman" w:hAnsi="Times New Roman"/>
            <w:sz w:val="18"/>
            <w:szCs w:val="18"/>
          </w:rPr>
          <w:t>z.s</w:t>
        </w:r>
        <w:proofErr w:type="spellEnd"/>
        <w:r w:rsidRPr="002702E4">
          <w:rPr>
            <w:rFonts w:ascii="Times New Roman" w:hAnsi="Times New Roman"/>
            <w:sz w:val="18"/>
            <w:szCs w:val="18"/>
          </w:rPr>
          <w:t xml:space="preserve">., Nový Malín 240, 788 03 Nový Malín, IČ: </w:t>
        </w:r>
        <w:r w:rsidRPr="002702E4">
          <w:rPr>
            <w:rFonts w:ascii="Times New Roman" w:hAnsi="Times New Roman"/>
            <w:color w:val="333333"/>
            <w:sz w:val="18"/>
            <w:szCs w:val="18"/>
          </w:rPr>
          <w:t>270 25 675</w:t>
        </w:r>
      </w:p>
      <w:p w14:paraId="64DAB490" w14:textId="77777777" w:rsidR="00AB72C3" w:rsidRPr="002702E4" w:rsidRDefault="00AB72C3" w:rsidP="00D9740C">
        <w:pPr>
          <w:pStyle w:val="Zpat"/>
          <w:rPr>
            <w:rFonts w:ascii="Times New Roman" w:hAnsi="Times New Roman"/>
            <w:color w:val="000000"/>
            <w:sz w:val="18"/>
            <w:szCs w:val="18"/>
          </w:rPr>
        </w:pPr>
        <w:r w:rsidRPr="002702E4">
          <w:rPr>
            <w:rFonts w:ascii="Times New Roman" w:hAnsi="Times New Roman"/>
            <w:sz w:val="18"/>
            <w:szCs w:val="18"/>
          </w:rPr>
          <w:t xml:space="preserve">MAS Horní Pomoraví o.p.s., Hlavní 137, 788 33 Hanušovice, IČ: </w:t>
        </w:r>
        <w:r w:rsidRPr="002702E4">
          <w:rPr>
            <w:rFonts w:ascii="Times New Roman" w:hAnsi="Times New Roman"/>
            <w:color w:val="000000"/>
            <w:sz w:val="18"/>
            <w:szCs w:val="18"/>
          </w:rPr>
          <w:t>277 77 146</w:t>
        </w:r>
      </w:p>
      <w:p w14:paraId="354DEC14" w14:textId="77777777" w:rsidR="00AB72C3" w:rsidRPr="00D9740C" w:rsidRDefault="00AB72C3" w:rsidP="00D9740C">
        <w:pPr>
          <w:pStyle w:val="Zpat"/>
          <w:rPr>
            <w:rFonts w:ascii="Times New Roman" w:hAnsi="Times New Roman"/>
            <w:sz w:val="18"/>
            <w:szCs w:val="18"/>
          </w:rPr>
        </w:pPr>
        <w:hyperlink r:id="rId3" w:history="1"/>
        <w:r w:rsidRPr="002702E4">
          <w:rPr>
            <w:sz w:val="18"/>
            <w:szCs w:val="18"/>
          </w:rPr>
          <w:t>mapsumpersko.cz</w:t>
        </w:r>
        <w:r w:rsidRPr="00B56C4C">
          <w:rPr>
            <w:noProof/>
          </w:rPr>
          <w:drawing>
            <wp:anchor distT="0" distB="0" distL="114300" distR="114300" simplePos="0" relativeHeight="251661312" behindDoc="1" locked="0" layoutInCell="1" allowOverlap="1" wp14:anchorId="53D85F6D" wp14:editId="2ED1CA44">
              <wp:simplePos x="0" y="0"/>
              <wp:positionH relativeFrom="column">
                <wp:posOffset>4869180</wp:posOffset>
              </wp:positionH>
              <wp:positionV relativeFrom="paragraph">
                <wp:posOffset>3511550</wp:posOffset>
              </wp:positionV>
              <wp:extent cx="510540" cy="525780"/>
              <wp:effectExtent l="0" t="0" r="3810" b="7620"/>
              <wp:wrapTight wrapText="bothSides">
                <wp:wrapPolygon edited="0">
                  <wp:start x="8060" y="0"/>
                  <wp:lineTo x="1612" y="12522"/>
                  <wp:lineTo x="0" y="14087"/>
                  <wp:lineTo x="0" y="21130"/>
                  <wp:lineTo x="806" y="21130"/>
                  <wp:lineTo x="19343" y="21130"/>
                  <wp:lineTo x="20955" y="21130"/>
                  <wp:lineTo x="20955" y="17217"/>
                  <wp:lineTo x="19343" y="12522"/>
                  <wp:lineTo x="12090" y="0"/>
                  <wp:lineTo x="8060" y="0"/>
                </wp:wrapPolygon>
              </wp:wrapTight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0833" t="25299" r="19476" b="135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054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C104B" w14:textId="77777777" w:rsidR="00AB72C3" w:rsidRDefault="00AB72C3" w:rsidP="00670881">
      <w:pPr>
        <w:spacing w:after="0" w:line="240" w:lineRule="auto"/>
      </w:pPr>
      <w:r>
        <w:separator/>
      </w:r>
    </w:p>
  </w:footnote>
  <w:footnote w:type="continuationSeparator" w:id="0">
    <w:p w14:paraId="16E5FF3E" w14:textId="77777777" w:rsidR="00AB72C3" w:rsidRDefault="00AB72C3" w:rsidP="00670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8DEA9" w14:textId="77777777" w:rsidR="00AB72C3" w:rsidRDefault="00AB72C3" w:rsidP="00F77072">
    <w:pPr>
      <w:pStyle w:val="Zhlav"/>
      <w:jc w:val="center"/>
    </w:pPr>
    <w:r>
      <w:rPr>
        <w:noProof/>
        <w:lang w:eastAsia="cs-CZ"/>
      </w:rPr>
      <w:drawing>
        <wp:inline distT="0" distB="0" distL="0" distR="0" wp14:anchorId="2C2A3485" wp14:editId="6A2DA735">
          <wp:extent cx="4614545" cy="1031240"/>
          <wp:effectExtent l="0" t="0" r="0" b="0"/>
          <wp:docPr id="3" name="Obrázek 3" descr="C:\Users\Martin\Desktop\Dopracovat\logolink_MSMT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\Desktop\Dopracovat\logolink_MSMT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4545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3CC4"/>
    <w:multiLevelType w:val="hybridMultilevel"/>
    <w:tmpl w:val="DD383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A5BA1"/>
    <w:multiLevelType w:val="hybridMultilevel"/>
    <w:tmpl w:val="E8E06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B565D"/>
    <w:multiLevelType w:val="hybridMultilevel"/>
    <w:tmpl w:val="15D25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26A90"/>
    <w:multiLevelType w:val="hybridMultilevel"/>
    <w:tmpl w:val="B62A00A4"/>
    <w:lvl w:ilvl="0" w:tplc="392CD7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64F3B"/>
    <w:multiLevelType w:val="hybridMultilevel"/>
    <w:tmpl w:val="7EFC0DD6"/>
    <w:lvl w:ilvl="0" w:tplc="01568A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35A78"/>
    <w:multiLevelType w:val="hybridMultilevel"/>
    <w:tmpl w:val="B62A00A4"/>
    <w:lvl w:ilvl="0" w:tplc="392CD7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D2C39"/>
    <w:multiLevelType w:val="hybridMultilevel"/>
    <w:tmpl w:val="34282EA8"/>
    <w:lvl w:ilvl="0" w:tplc="157A3C0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337408"/>
    <w:multiLevelType w:val="hybridMultilevel"/>
    <w:tmpl w:val="085E6486"/>
    <w:lvl w:ilvl="0" w:tplc="21B8FE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45017"/>
    <w:multiLevelType w:val="hybridMultilevel"/>
    <w:tmpl w:val="1F1CBBF2"/>
    <w:lvl w:ilvl="0" w:tplc="ADF2C04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903B8"/>
    <w:multiLevelType w:val="hybridMultilevel"/>
    <w:tmpl w:val="298068DC"/>
    <w:lvl w:ilvl="0" w:tplc="2AD6B40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3F"/>
    <w:rsid w:val="0000097E"/>
    <w:rsid w:val="00004309"/>
    <w:rsid w:val="00004B41"/>
    <w:rsid w:val="00005C86"/>
    <w:rsid w:val="00005FD4"/>
    <w:rsid w:val="000124AF"/>
    <w:rsid w:val="00013318"/>
    <w:rsid w:val="0001441A"/>
    <w:rsid w:val="00016FA1"/>
    <w:rsid w:val="000225B8"/>
    <w:rsid w:val="00024B60"/>
    <w:rsid w:val="000261D0"/>
    <w:rsid w:val="00026483"/>
    <w:rsid w:val="000275DE"/>
    <w:rsid w:val="0002791B"/>
    <w:rsid w:val="000335FD"/>
    <w:rsid w:val="00042472"/>
    <w:rsid w:val="00042557"/>
    <w:rsid w:val="0004325B"/>
    <w:rsid w:val="00045FCD"/>
    <w:rsid w:val="000516D6"/>
    <w:rsid w:val="00052090"/>
    <w:rsid w:val="0005671B"/>
    <w:rsid w:val="00060672"/>
    <w:rsid w:val="00061E45"/>
    <w:rsid w:val="00061FD5"/>
    <w:rsid w:val="0006391F"/>
    <w:rsid w:val="00064471"/>
    <w:rsid w:val="000648C8"/>
    <w:rsid w:val="00064ED8"/>
    <w:rsid w:val="000664B3"/>
    <w:rsid w:val="000668AF"/>
    <w:rsid w:val="00067CFE"/>
    <w:rsid w:val="00080AF2"/>
    <w:rsid w:val="00080B72"/>
    <w:rsid w:val="00081565"/>
    <w:rsid w:val="00081B08"/>
    <w:rsid w:val="000822FC"/>
    <w:rsid w:val="000902DD"/>
    <w:rsid w:val="000909AC"/>
    <w:rsid w:val="00091438"/>
    <w:rsid w:val="00093691"/>
    <w:rsid w:val="0009419D"/>
    <w:rsid w:val="00097A21"/>
    <w:rsid w:val="000A017E"/>
    <w:rsid w:val="000A4B94"/>
    <w:rsid w:val="000A6BE0"/>
    <w:rsid w:val="000A7874"/>
    <w:rsid w:val="000B2112"/>
    <w:rsid w:val="000C4CDD"/>
    <w:rsid w:val="000D0F89"/>
    <w:rsid w:val="000D1142"/>
    <w:rsid w:val="000D21EC"/>
    <w:rsid w:val="000D5864"/>
    <w:rsid w:val="000D702D"/>
    <w:rsid w:val="000E6037"/>
    <w:rsid w:val="000E6138"/>
    <w:rsid w:val="000E6430"/>
    <w:rsid w:val="000E6CAC"/>
    <w:rsid w:val="000F08D6"/>
    <w:rsid w:val="000F33E2"/>
    <w:rsid w:val="000F4B03"/>
    <w:rsid w:val="000F6B8B"/>
    <w:rsid w:val="001017AA"/>
    <w:rsid w:val="00102BA1"/>
    <w:rsid w:val="00103645"/>
    <w:rsid w:val="00103E61"/>
    <w:rsid w:val="00110DB0"/>
    <w:rsid w:val="0011115A"/>
    <w:rsid w:val="00111FF8"/>
    <w:rsid w:val="001122EA"/>
    <w:rsid w:val="00113339"/>
    <w:rsid w:val="0011400F"/>
    <w:rsid w:val="001216FC"/>
    <w:rsid w:val="001234ED"/>
    <w:rsid w:val="00126DC4"/>
    <w:rsid w:val="00127672"/>
    <w:rsid w:val="00132C4E"/>
    <w:rsid w:val="0013540E"/>
    <w:rsid w:val="001445C6"/>
    <w:rsid w:val="0015052D"/>
    <w:rsid w:val="00150531"/>
    <w:rsid w:val="0015117B"/>
    <w:rsid w:val="00152393"/>
    <w:rsid w:val="00153022"/>
    <w:rsid w:val="0015550B"/>
    <w:rsid w:val="00173539"/>
    <w:rsid w:val="00173CE8"/>
    <w:rsid w:val="001743FD"/>
    <w:rsid w:val="00174483"/>
    <w:rsid w:val="00177DC5"/>
    <w:rsid w:val="00180E6B"/>
    <w:rsid w:val="00181119"/>
    <w:rsid w:val="00181271"/>
    <w:rsid w:val="001912DC"/>
    <w:rsid w:val="00192C19"/>
    <w:rsid w:val="00193C4D"/>
    <w:rsid w:val="00196696"/>
    <w:rsid w:val="001A3A3E"/>
    <w:rsid w:val="001A6080"/>
    <w:rsid w:val="001A76E8"/>
    <w:rsid w:val="001B5141"/>
    <w:rsid w:val="001B6940"/>
    <w:rsid w:val="001B7D94"/>
    <w:rsid w:val="001C1894"/>
    <w:rsid w:val="001C3C6C"/>
    <w:rsid w:val="001C6DC0"/>
    <w:rsid w:val="001D021C"/>
    <w:rsid w:val="001D03F2"/>
    <w:rsid w:val="001D1913"/>
    <w:rsid w:val="001D1A15"/>
    <w:rsid w:val="001D6450"/>
    <w:rsid w:val="001F34B1"/>
    <w:rsid w:val="00200784"/>
    <w:rsid w:val="00215201"/>
    <w:rsid w:val="00215F44"/>
    <w:rsid w:val="0022029A"/>
    <w:rsid w:val="00223B7E"/>
    <w:rsid w:val="00227B39"/>
    <w:rsid w:val="00230832"/>
    <w:rsid w:val="00230D05"/>
    <w:rsid w:val="00232947"/>
    <w:rsid w:val="002330A1"/>
    <w:rsid w:val="0023485D"/>
    <w:rsid w:val="00235508"/>
    <w:rsid w:val="00236680"/>
    <w:rsid w:val="00237EBB"/>
    <w:rsid w:val="00242A2A"/>
    <w:rsid w:val="00242E40"/>
    <w:rsid w:val="00246C38"/>
    <w:rsid w:val="00246E3D"/>
    <w:rsid w:val="00253E80"/>
    <w:rsid w:val="00254296"/>
    <w:rsid w:val="00261A50"/>
    <w:rsid w:val="00262945"/>
    <w:rsid w:val="00264E4A"/>
    <w:rsid w:val="00270CA0"/>
    <w:rsid w:val="0027566C"/>
    <w:rsid w:val="00275D77"/>
    <w:rsid w:val="00276813"/>
    <w:rsid w:val="00286A3C"/>
    <w:rsid w:val="00292C3B"/>
    <w:rsid w:val="00296116"/>
    <w:rsid w:val="002A14CA"/>
    <w:rsid w:val="002B1FCA"/>
    <w:rsid w:val="002B4DF0"/>
    <w:rsid w:val="002B66E8"/>
    <w:rsid w:val="002D2DB8"/>
    <w:rsid w:val="002D4399"/>
    <w:rsid w:val="002D5308"/>
    <w:rsid w:val="002E54E0"/>
    <w:rsid w:val="002F0C62"/>
    <w:rsid w:val="002F2ADE"/>
    <w:rsid w:val="002F3D7C"/>
    <w:rsid w:val="002F5371"/>
    <w:rsid w:val="0030092E"/>
    <w:rsid w:val="003035FC"/>
    <w:rsid w:val="003066B8"/>
    <w:rsid w:val="00306B3F"/>
    <w:rsid w:val="00311D1A"/>
    <w:rsid w:val="0031249D"/>
    <w:rsid w:val="00313A06"/>
    <w:rsid w:val="00314AD7"/>
    <w:rsid w:val="003217E7"/>
    <w:rsid w:val="00326309"/>
    <w:rsid w:val="0033005D"/>
    <w:rsid w:val="00336AAD"/>
    <w:rsid w:val="0033743F"/>
    <w:rsid w:val="00343950"/>
    <w:rsid w:val="00343B0B"/>
    <w:rsid w:val="00346943"/>
    <w:rsid w:val="003507AD"/>
    <w:rsid w:val="00351C37"/>
    <w:rsid w:val="00352A75"/>
    <w:rsid w:val="00361077"/>
    <w:rsid w:val="003614FB"/>
    <w:rsid w:val="00365E99"/>
    <w:rsid w:val="003705A0"/>
    <w:rsid w:val="00372E6A"/>
    <w:rsid w:val="00374893"/>
    <w:rsid w:val="00375811"/>
    <w:rsid w:val="00376725"/>
    <w:rsid w:val="003856EF"/>
    <w:rsid w:val="00392467"/>
    <w:rsid w:val="00395E11"/>
    <w:rsid w:val="00396F29"/>
    <w:rsid w:val="003A0598"/>
    <w:rsid w:val="003A114B"/>
    <w:rsid w:val="003A4189"/>
    <w:rsid w:val="003A7034"/>
    <w:rsid w:val="003B02F5"/>
    <w:rsid w:val="003C0A52"/>
    <w:rsid w:val="003C1461"/>
    <w:rsid w:val="003C488A"/>
    <w:rsid w:val="003D0964"/>
    <w:rsid w:val="003D39B6"/>
    <w:rsid w:val="003D4548"/>
    <w:rsid w:val="003E32BB"/>
    <w:rsid w:val="003E4191"/>
    <w:rsid w:val="003E440B"/>
    <w:rsid w:val="003F0E79"/>
    <w:rsid w:val="003F599F"/>
    <w:rsid w:val="003F5CE3"/>
    <w:rsid w:val="0040084E"/>
    <w:rsid w:val="0040142B"/>
    <w:rsid w:val="00401B34"/>
    <w:rsid w:val="004021B3"/>
    <w:rsid w:val="00405243"/>
    <w:rsid w:val="00410D0E"/>
    <w:rsid w:val="004134DC"/>
    <w:rsid w:val="00413BE7"/>
    <w:rsid w:val="00414F15"/>
    <w:rsid w:val="004167B2"/>
    <w:rsid w:val="0041699E"/>
    <w:rsid w:val="00417733"/>
    <w:rsid w:val="004234FC"/>
    <w:rsid w:val="0042451B"/>
    <w:rsid w:val="00425964"/>
    <w:rsid w:val="004303E2"/>
    <w:rsid w:val="00430562"/>
    <w:rsid w:val="00432CA5"/>
    <w:rsid w:val="00432D1C"/>
    <w:rsid w:val="0044113E"/>
    <w:rsid w:val="004425C9"/>
    <w:rsid w:val="0044327B"/>
    <w:rsid w:val="0044396B"/>
    <w:rsid w:val="0045249A"/>
    <w:rsid w:val="004549FC"/>
    <w:rsid w:val="00456C99"/>
    <w:rsid w:val="00456EC2"/>
    <w:rsid w:val="00461044"/>
    <w:rsid w:val="004623B1"/>
    <w:rsid w:val="00465EC2"/>
    <w:rsid w:val="00466790"/>
    <w:rsid w:val="00467C9F"/>
    <w:rsid w:val="00471C01"/>
    <w:rsid w:val="0047345A"/>
    <w:rsid w:val="00473DDE"/>
    <w:rsid w:val="00481E55"/>
    <w:rsid w:val="00482872"/>
    <w:rsid w:val="00494984"/>
    <w:rsid w:val="00497A69"/>
    <w:rsid w:val="004A2FF0"/>
    <w:rsid w:val="004A317D"/>
    <w:rsid w:val="004A4788"/>
    <w:rsid w:val="004C2B53"/>
    <w:rsid w:val="004C3351"/>
    <w:rsid w:val="004C6B95"/>
    <w:rsid w:val="004D0D5F"/>
    <w:rsid w:val="004D3BF3"/>
    <w:rsid w:val="004D730F"/>
    <w:rsid w:val="004D7578"/>
    <w:rsid w:val="004D7FDF"/>
    <w:rsid w:val="004E3A58"/>
    <w:rsid w:val="004E5CCF"/>
    <w:rsid w:val="004E5D63"/>
    <w:rsid w:val="004F5EF5"/>
    <w:rsid w:val="004F76A7"/>
    <w:rsid w:val="0050136B"/>
    <w:rsid w:val="00503FBB"/>
    <w:rsid w:val="005065F8"/>
    <w:rsid w:val="0050786A"/>
    <w:rsid w:val="0052041B"/>
    <w:rsid w:val="00522128"/>
    <w:rsid w:val="00524811"/>
    <w:rsid w:val="00532F9A"/>
    <w:rsid w:val="00533F36"/>
    <w:rsid w:val="0053446A"/>
    <w:rsid w:val="00544E1D"/>
    <w:rsid w:val="00545D73"/>
    <w:rsid w:val="00552A92"/>
    <w:rsid w:val="00552D7F"/>
    <w:rsid w:val="00556E5E"/>
    <w:rsid w:val="005620CB"/>
    <w:rsid w:val="0056278B"/>
    <w:rsid w:val="00562B87"/>
    <w:rsid w:val="005631CF"/>
    <w:rsid w:val="00564428"/>
    <w:rsid w:val="00564901"/>
    <w:rsid w:val="005666A8"/>
    <w:rsid w:val="005717B6"/>
    <w:rsid w:val="00572A3C"/>
    <w:rsid w:val="00573434"/>
    <w:rsid w:val="005739C7"/>
    <w:rsid w:val="0057429C"/>
    <w:rsid w:val="00577D95"/>
    <w:rsid w:val="00580595"/>
    <w:rsid w:val="00581386"/>
    <w:rsid w:val="00582B11"/>
    <w:rsid w:val="00582BD1"/>
    <w:rsid w:val="00587F9E"/>
    <w:rsid w:val="005921D2"/>
    <w:rsid w:val="00592BDF"/>
    <w:rsid w:val="005935A0"/>
    <w:rsid w:val="005946E4"/>
    <w:rsid w:val="005A051F"/>
    <w:rsid w:val="005A151A"/>
    <w:rsid w:val="005A3F70"/>
    <w:rsid w:val="005A4FBD"/>
    <w:rsid w:val="005A585E"/>
    <w:rsid w:val="005A6369"/>
    <w:rsid w:val="005A6784"/>
    <w:rsid w:val="005B079F"/>
    <w:rsid w:val="005B4C51"/>
    <w:rsid w:val="005B7707"/>
    <w:rsid w:val="005C0140"/>
    <w:rsid w:val="005C4AD1"/>
    <w:rsid w:val="005C714D"/>
    <w:rsid w:val="005D13E9"/>
    <w:rsid w:val="005D1471"/>
    <w:rsid w:val="005D198B"/>
    <w:rsid w:val="005D6A13"/>
    <w:rsid w:val="005E3DA3"/>
    <w:rsid w:val="005E7004"/>
    <w:rsid w:val="005F2625"/>
    <w:rsid w:val="00606DB1"/>
    <w:rsid w:val="00606F69"/>
    <w:rsid w:val="00610A76"/>
    <w:rsid w:val="00612431"/>
    <w:rsid w:val="00613412"/>
    <w:rsid w:val="0061380A"/>
    <w:rsid w:val="00636501"/>
    <w:rsid w:val="006410D9"/>
    <w:rsid w:val="00642C22"/>
    <w:rsid w:val="006436FE"/>
    <w:rsid w:val="006459A1"/>
    <w:rsid w:val="0064768D"/>
    <w:rsid w:val="006522A1"/>
    <w:rsid w:val="00652826"/>
    <w:rsid w:val="00655010"/>
    <w:rsid w:val="00656823"/>
    <w:rsid w:val="00663745"/>
    <w:rsid w:val="00670881"/>
    <w:rsid w:val="00671467"/>
    <w:rsid w:val="00686A55"/>
    <w:rsid w:val="00690C71"/>
    <w:rsid w:val="006928E5"/>
    <w:rsid w:val="006A0236"/>
    <w:rsid w:val="006A3F91"/>
    <w:rsid w:val="006A6D84"/>
    <w:rsid w:val="006B305B"/>
    <w:rsid w:val="006B41E0"/>
    <w:rsid w:val="006B4FAF"/>
    <w:rsid w:val="006B5681"/>
    <w:rsid w:val="006B750B"/>
    <w:rsid w:val="006B7804"/>
    <w:rsid w:val="006C002A"/>
    <w:rsid w:val="006C2AD8"/>
    <w:rsid w:val="006C63BF"/>
    <w:rsid w:val="006D15AA"/>
    <w:rsid w:val="006D26D0"/>
    <w:rsid w:val="006D69DB"/>
    <w:rsid w:val="006E162A"/>
    <w:rsid w:val="006E1F0D"/>
    <w:rsid w:val="006E21CF"/>
    <w:rsid w:val="006F30BE"/>
    <w:rsid w:val="006F70B5"/>
    <w:rsid w:val="006F7AB5"/>
    <w:rsid w:val="00700828"/>
    <w:rsid w:val="00706870"/>
    <w:rsid w:val="00715BD1"/>
    <w:rsid w:val="0071774F"/>
    <w:rsid w:val="007212D4"/>
    <w:rsid w:val="00722EEE"/>
    <w:rsid w:val="00723BB2"/>
    <w:rsid w:val="007258AA"/>
    <w:rsid w:val="00725947"/>
    <w:rsid w:val="00725E3B"/>
    <w:rsid w:val="00726A6D"/>
    <w:rsid w:val="00734183"/>
    <w:rsid w:val="00737ADE"/>
    <w:rsid w:val="007410B7"/>
    <w:rsid w:val="00741E8D"/>
    <w:rsid w:val="00744FDA"/>
    <w:rsid w:val="007509A7"/>
    <w:rsid w:val="00753011"/>
    <w:rsid w:val="00756DA8"/>
    <w:rsid w:val="00761287"/>
    <w:rsid w:val="00764481"/>
    <w:rsid w:val="00772CC8"/>
    <w:rsid w:val="007747F7"/>
    <w:rsid w:val="0077515E"/>
    <w:rsid w:val="00775F46"/>
    <w:rsid w:val="00776134"/>
    <w:rsid w:val="00780E15"/>
    <w:rsid w:val="007822DA"/>
    <w:rsid w:val="007947F1"/>
    <w:rsid w:val="007A1C98"/>
    <w:rsid w:val="007A4E33"/>
    <w:rsid w:val="007A500F"/>
    <w:rsid w:val="007B15ED"/>
    <w:rsid w:val="007B21D7"/>
    <w:rsid w:val="007B2AB5"/>
    <w:rsid w:val="007B4795"/>
    <w:rsid w:val="007B7050"/>
    <w:rsid w:val="007B76A1"/>
    <w:rsid w:val="007C5640"/>
    <w:rsid w:val="007D0046"/>
    <w:rsid w:val="007D21A6"/>
    <w:rsid w:val="007D2433"/>
    <w:rsid w:val="007D3C6E"/>
    <w:rsid w:val="007D42E8"/>
    <w:rsid w:val="007D656B"/>
    <w:rsid w:val="007D75A0"/>
    <w:rsid w:val="007E7A33"/>
    <w:rsid w:val="007E7B0D"/>
    <w:rsid w:val="007E7FB3"/>
    <w:rsid w:val="007F0248"/>
    <w:rsid w:val="007F6CEF"/>
    <w:rsid w:val="00805936"/>
    <w:rsid w:val="008139F3"/>
    <w:rsid w:val="00815DC8"/>
    <w:rsid w:val="00815F8C"/>
    <w:rsid w:val="00824C8E"/>
    <w:rsid w:val="00827B7E"/>
    <w:rsid w:val="0083093A"/>
    <w:rsid w:val="00830AC0"/>
    <w:rsid w:val="00831B9B"/>
    <w:rsid w:val="00833B2A"/>
    <w:rsid w:val="00837D44"/>
    <w:rsid w:val="008403B9"/>
    <w:rsid w:val="00841CE6"/>
    <w:rsid w:val="008430E2"/>
    <w:rsid w:val="00844962"/>
    <w:rsid w:val="00856D6F"/>
    <w:rsid w:val="00857AEB"/>
    <w:rsid w:val="00860047"/>
    <w:rsid w:val="00860955"/>
    <w:rsid w:val="008613EE"/>
    <w:rsid w:val="008622E9"/>
    <w:rsid w:val="00865BDB"/>
    <w:rsid w:val="00872552"/>
    <w:rsid w:val="00875466"/>
    <w:rsid w:val="00875506"/>
    <w:rsid w:val="0087550A"/>
    <w:rsid w:val="00877C4B"/>
    <w:rsid w:val="00880090"/>
    <w:rsid w:val="00882E37"/>
    <w:rsid w:val="00885B88"/>
    <w:rsid w:val="00886566"/>
    <w:rsid w:val="00892C46"/>
    <w:rsid w:val="00895DD6"/>
    <w:rsid w:val="00896728"/>
    <w:rsid w:val="008A07E4"/>
    <w:rsid w:val="008A1AFC"/>
    <w:rsid w:val="008A33EA"/>
    <w:rsid w:val="008A4B08"/>
    <w:rsid w:val="008B66A0"/>
    <w:rsid w:val="008C2905"/>
    <w:rsid w:val="008C4879"/>
    <w:rsid w:val="008D2259"/>
    <w:rsid w:val="008D57F8"/>
    <w:rsid w:val="008E3141"/>
    <w:rsid w:val="008E396A"/>
    <w:rsid w:val="008E3D9A"/>
    <w:rsid w:val="008E48B9"/>
    <w:rsid w:val="008E51C5"/>
    <w:rsid w:val="008F4E02"/>
    <w:rsid w:val="00900A51"/>
    <w:rsid w:val="009037A7"/>
    <w:rsid w:val="0090615C"/>
    <w:rsid w:val="0090787F"/>
    <w:rsid w:val="009104E4"/>
    <w:rsid w:val="00913A27"/>
    <w:rsid w:val="0091729B"/>
    <w:rsid w:val="00924A39"/>
    <w:rsid w:val="00926490"/>
    <w:rsid w:val="0092790A"/>
    <w:rsid w:val="00942704"/>
    <w:rsid w:val="009459F4"/>
    <w:rsid w:val="0095717B"/>
    <w:rsid w:val="00961E90"/>
    <w:rsid w:val="00965EB9"/>
    <w:rsid w:val="0096607A"/>
    <w:rsid w:val="00966E3A"/>
    <w:rsid w:val="00967AC8"/>
    <w:rsid w:val="0097291C"/>
    <w:rsid w:val="0097606F"/>
    <w:rsid w:val="00981B23"/>
    <w:rsid w:val="00982F52"/>
    <w:rsid w:val="00983191"/>
    <w:rsid w:val="009917B7"/>
    <w:rsid w:val="00995583"/>
    <w:rsid w:val="00996757"/>
    <w:rsid w:val="009979F6"/>
    <w:rsid w:val="009A468A"/>
    <w:rsid w:val="009A4FEC"/>
    <w:rsid w:val="009B4255"/>
    <w:rsid w:val="009B4787"/>
    <w:rsid w:val="009C1640"/>
    <w:rsid w:val="009C66E1"/>
    <w:rsid w:val="009C6FA7"/>
    <w:rsid w:val="009D069D"/>
    <w:rsid w:val="009D3EDB"/>
    <w:rsid w:val="009D4632"/>
    <w:rsid w:val="009D5DAD"/>
    <w:rsid w:val="009E0902"/>
    <w:rsid w:val="009E4516"/>
    <w:rsid w:val="009E4A5D"/>
    <w:rsid w:val="009E6E5F"/>
    <w:rsid w:val="009F29C3"/>
    <w:rsid w:val="009F4D2F"/>
    <w:rsid w:val="009F799F"/>
    <w:rsid w:val="00A01E78"/>
    <w:rsid w:val="00A05660"/>
    <w:rsid w:val="00A07725"/>
    <w:rsid w:val="00A13649"/>
    <w:rsid w:val="00A1404A"/>
    <w:rsid w:val="00A1490A"/>
    <w:rsid w:val="00A2099B"/>
    <w:rsid w:val="00A246F4"/>
    <w:rsid w:val="00A31D3B"/>
    <w:rsid w:val="00A33648"/>
    <w:rsid w:val="00A34452"/>
    <w:rsid w:val="00A36EBC"/>
    <w:rsid w:val="00A419CB"/>
    <w:rsid w:val="00A43AAF"/>
    <w:rsid w:val="00A45AC6"/>
    <w:rsid w:val="00A47327"/>
    <w:rsid w:val="00A568F0"/>
    <w:rsid w:val="00A57399"/>
    <w:rsid w:val="00A6058A"/>
    <w:rsid w:val="00A63EDA"/>
    <w:rsid w:val="00A64DD9"/>
    <w:rsid w:val="00A6709D"/>
    <w:rsid w:val="00A71086"/>
    <w:rsid w:val="00A73551"/>
    <w:rsid w:val="00A7413B"/>
    <w:rsid w:val="00A75132"/>
    <w:rsid w:val="00A762F5"/>
    <w:rsid w:val="00A957C6"/>
    <w:rsid w:val="00AA45C9"/>
    <w:rsid w:val="00AA55D7"/>
    <w:rsid w:val="00AB012E"/>
    <w:rsid w:val="00AB2CA8"/>
    <w:rsid w:val="00AB4815"/>
    <w:rsid w:val="00AB54EA"/>
    <w:rsid w:val="00AB72C3"/>
    <w:rsid w:val="00AC046F"/>
    <w:rsid w:val="00AC3E38"/>
    <w:rsid w:val="00AD493C"/>
    <w:rsid w:val="00AD51AC"/>
    <w:rsid w:val="00AD6D92"/>
    <w:rsid w:val="00AD7226"/>
    <w:rsid w:val="00AE0A74"/>
    <w:rsid w:val="00AE0DFC"/>
    <w:rsid w:val="00AE3511"/>
    <w:rsid w:val="00AE4787"/>
    <w:rsid w:val="00AE567B"/>
    <w:rsid w:val="00AE5B5A"/>
    <w:rsid w:val="00AE6950"/>
    <w:rsid w:val="00AF3C1F"/>
    <w:rsid w:val="00B005B7"/>
    <w:rsid w:val="00B00E25"/>
    <w:rsid w:val="00B01321"/>
    <w:rsid w:val="00B02999"/>
    <w:rsid w:val="00B05492"/>
    <w:rsid w:val="00B10D70"/>
    <w:rsid w:val="00B11B8E"/>
    <w:rsid w:val="00B14EC4"/>
    <w:rsid w:val="00B20F93"/>
    <w:rsid w:val="00B224E5"/>
    <w:rsid w:val="00B22FFE"/>
    <w:rsid w:val="00B24A64"/>
    <w:rsid w:val="00B50F12"/>
    <w:rsid w:val="00B51D62"/>
    <w:rsid w:val="00B63629"/>
    <w:rsid w:val="00B6390E"/>
    <w:rsid w:val="00B649D3"/>
    <w:rsid w:val="00B66A56"/>
    <w:rsid w:val="00B67B3E"/>
    <w:rsid w:val="00B71184"/>
    <w:rsid w:val="00B73E03"/>
    <w:rsid w:val="00B75E16"/>
    <w:rsid w:val="00B8183D"/>
    <w:rsid w:val="00B82B04"/>
    <w:rsid w:val="00B82D4E"/>
    <w:rsid w:val="00B831C2"/>
    <w:rsid w:val="00B90332"/>
    <w:rsid w:val="00B92867"/>
    <w:rsid w:val="00B93B1C"/>
    <w:rsid w:val="00B94AC1"/>
    <w:rsid w:val="00BA5536"/>
    <w:rsid w:val="00BB0AE9"/>
    <w:rsid w:val="00BB52E0"/>
    <w:rsid w:val="00BC2CBA"/>
    <w:rsid w:val="00BC6B05"/>
    <w:rsid w:val="00BC713C"/>
    <w:rsid w:val="00BD721F"/>
    <w:rsid w:val="00BD7B12"/>
    <w:rsid w:val="00BD7EF2"/>
    <w:rsid w:val="00BE0110"/>
    <w:rsid w:val="00BE1ACC"/>
    <w:rsid w:val="00BE49F0"/>
    <w:rsid w:val="00BE5345"/>
    <w:rsid w:val="00BE7FF2"/>
    <w:rsid w:val="00BF0676"/>
    <w:rsid w:val="00BF1951"/>
    <w:rsid w:val="00BF4C37"/>
    <w:rsid w:val="00BF7445"/>
    <w:rsid w:val="00C00239"/>
    <w:rsid w:val="00C04F49"/>
    <w:rsid w:val="00C05161"/>
    <w:rsid w:val="00C05653"/>
    <w:rsid w:val="00C062FA"/>
    <w:rsid w:val="00C07C2F"/>
    <w:rsid w:val="00C10AAD"/>
    <w:rsid w:val="00C11321"/>
    <w:rsid w:val="00C11D58"/>
    <w:rsid w:val="00C120C6"/>
    <w:rsid w:val="00C1284E"/>
    <w:rsid w:val="00C14EBF"/>
    <w:rsid w:val="00C16A19"/>
    <w:rsid w:val="00C23969"/>
    <w:rsid w:val="00C27225"/>
    <w:rsid w:val="00C3020C"/>
    <w:rsid w:val="00C31939"/>
    <w:rsid w:val="00C353A1"/>
    <w:rsid w:val="00C42A7D"/>
    <w:rsid w:val="00C53E4E"/>
    <w:rsid w:val="00C57DF4"/>
    <w:rsid w:val="00C63298"/>
    <w:rsid w:val="00C65484"/>
    <w:rsid w:val="00C659EC"/>
    <w:rsid w:val="00C67AF9"/>
    <w:rsid w:val="00C702C4"/>
    <w:rsid w:val="00C739C1"/>
    <w:rsid w:val="00C81267"/>
    <w:rsid w:val="00C8530B"/>
    <w:rsid w:val="00C92FE1"/>
    <w:rsid w:val="00C94A5D"/>
    <w:rsid w:val="00C94ABE"/>
    <w:rsid w:val="00C95C5C"/>
    <w:rsid w:val="00CA1A71"/>
    <w:rsid w:val="00CA2A15"/>
    <w:rsid w:val="00CA3238"/>
    <w:rsid w:val="00CB225D"/>
    <w:rsid w:val="00CB5872"/>
    <w:rsid w:val="00CB716E"/>
    <w:rsid w:val="00CC10C0"/>
    <w:rsid w:val="00CC182C"/>
    <w:rsid w:val="00CD0A6B"/>
    <w:rsid w:val="00CD4685"/>
    <w:rsid w:val="00CD4E46"/>
    <w:rsid w:val="00CD5EE5"/>
    <w:rsid w:val="00CD642A"/>
    <w:rsid w:val="00CD70B4"/>
    <w:rsid w:val="00CD78EE"/>
    <w:rsid w:val="00CE33AB"/>
    <w:rsid w:val="00CE516C"/>
    <w:rsid w:val="00CF126E"/>
    <w:rsid w:val="00CF1BBD"/>
    <w:rsid w:val="00CF515E"/>
    <w:rsid w:val="00CF702D"/>
    <w:rsid w:val="00CF773D"/>
    <w:rsid w:val="00D00C71"/>
    <w:rsid w:val="00D0205C"/>
    <w:rsid w:val="00D03A52"/>
    <w:rsid w:val="00D06E5E"/>
    <w:rsid w:val="00D076A4"/>
    <w:rsid w:val="00D076C3"/>
    <w:rsid w:val="00D1028C"/>
    <w:rsid w:val="00D10A96"/>
    <w:rsid w:val="00D12D3C"/>
    <w:rsid w:val="00D17FC9"/>
    <w:rsid w:val="00D215AD"/>
    <w:rsid w:val="00D21683"/>
    <w:rsid w:val="00D219E9"/>
    <w:rsid w:val="00D22266"/>
    <w:rsid w:val="00D23EC2"/>
    <w:rsid w:val="00D252AA"/>
    <w:rsid w:val="00D2702C"/>
    <w:rsid w:val="00D333A9"/>
    <w:rsid w:val="00D36055"/>
    <w:rsid w:val="00D3696C"/>
    <w:rsid w:val="00D416D8"/>
    <w:rsid w:val="00D44B21"/>
    <w:rsid w:val="00D45528"/>
    <w:rsid w:val="00D53BA1"/>
    <w:rsid w:val="00D57BF5"/>
    <w:rsid w:val="00D62441"/>
    <w:rsid w:val="00D675D7"/>
    <w:rsid w:val="00D72972"/>
    <w:rsid w:val="00D753E6"/>
    <w:rsid w:val="00D76AB8"/>
    <w:rsid w:val="00D77743"/>
    <w:rsid w:val="00D826A6"/>
    <w:rsid w:val="00D83BBC"/>
    <w:rsid w:val="00D84D64"/>
    <w:rsid w:val="00D87C43"/>
    <w:rsid w:val="00D964D5"/>
    <w:rsid w:val="00D9740C"/>
    <w:rsid w:val="00DA56BE"/>
    <w:rsid w:val="00DA6AA3"/>
    <w:rsid w:val="00DB01CF"/>
    <w:rsid w:val="00DB0AA4"/>
    <w:rsid w:val="00DB24F4"/>
    <w:rsid w:val="00DB47AC"/>
    <w:rsid w:val="00DB6C2D"/>
    <w:rsid w:val="00DB7E98"/>
    <w:rsid w:val="00DC5E03"/>
    <w:rsid w:val="00DD070B"/>
    <w:rsid w:val="00DD0F85"/>
    <w:rsid w:val="00DD24EB"/>
    <w:rsid w:val="00DD2FCB"/>
    <w:rsid w:val="00DD5836"/>
    <w:rsid w:val="00DE706A"/>
    <w:rsid w:val="00DE76E8"/>
    <w:rsid w:val="00DF4B01"/>
    <w:rsid w:val="00E04DF4"/>
    <w:rsid w:val="00E10E4F"/>
    <w:rsid w:val="00E1181E"/>
    <w:rsid w:val="00E12B0F"/>
    <w:rsid w:val="00E1371C"/>
    <w:rsid w:val="00E1460E"/>
    <w:rsid w:val="00E17DE9"/>
    <w:rsid w:val="00E20555"/>
    <w:rsid w:val="00E2304A"/>
    <w:rsid w:val="00E24BAA"/>
    <w:rsid w:val="00E25D36"/>
    <w:rsid w:val="00E26472"/>
    <w:rsid w:val="00E26D83"/>
    <w:rsid w:val="00E36EF2"/>
    <w:rsid w:val="00E4014C"/>
    <w:rsid w:val="00E41B53"/>
    <w:rsid w:val="00E50A4E"/>
    <w:rsid w:val="00E57410"/>
    <w:rsid w:val="00E606A4"/>
    <w:rsid w:val="00E608AA"/>
    <w:rsid w:val="00E66659"/>
    <w:rsid w:val="00E766D1"/>
    <w:rsid w:val="00E773DE"/>
    <w:rsid w:val="00E815C4"/>
    <w:rsid w:val="00E8209F"/>
    <w:rsid w:val="00E83750"/>
    <w:rsid w:val="00E84D88"/>
    <w:rsid w:val="00E92401"/>
    <w:rsid w:val="00EA0B1A"/>
    <w:rsid w:val="00EA543C"/>
    <w:rsid w:val="00EA70A8"/>
    <w:rsid w:val="00EA7F04"/>
    <w:rsid w:val="00EB34B4"/>
    <w:rsid w:val="00EB7596"/>
    <w:rsid w:val="00EC0D46"/>
    <w:rsid w:val="00EC7CE0"/>
    <w:rsid w:val="00EE0D46"/>
    <w:rsid w:val="00EE42E0"/>
    <w:rsid w:val="00EF1336"/>
    <w:rsid w:val="00EF3C30"/>
    <w:rsid w:val="00EF71F5"/>
    <w:rsid w:val="00F0077C"/>
    <w:rsid w:val="00F00B91"/>
    <w:rsid w:val="00F01860"/>
    <w:rsid w:val="00F0198E"/>
    <w:rsid w:val="00F041AD"/>
    <w:rsid w:val="00F0423F"/>
    <w:rsid w:val="00F05C3E"/>
    <w:rsid w:val="00F10253"/>
    <w:rsid w:val="00F10DBB"/>
    <w:rsid w:val="00F11B35"/>
    <w:rsid w:val="00F1456C"/>
    <w:rsid w:val="00F16DF1"/>
    <w:rsid w:val="00F1726E"/>
    <w:rsid w:val="00F259AF"/>
    <w:rsid w:val="00F2711A"/>
    <w:rsid w:val="00F34027"/>
    <w:rsid w:val="00F36E3B"/>
    <w:rsid w:val="00F370A3"/>
    <w:rsid w:val="00F401C8"/>
    <w:rsid w:val="00F517A0"/>
    <w:rsid w:val="00F528C6"/>
    <w:rsid w:val="00F55D5C"/>
    <w:rsid w:val="00F561A5"/>
    <w:rsid w:val="00F561D8"/>
    <w:rsid w:val="00F56B83"/>
    <w:rsid w:val="00F64F83"/>
    <w:rsid w:val="00F67799"/>
    <w:rsid w:val="00F70FEB"/>
    <w:rsid w:val="00F73005"/>
    <w:rsid w:val="00F74DAE"/>
    <w:rsid w:val="00F76D3C"/>
    <w:rsid w:val="00F77072"/>
    <w:rsid w:val="00F77415"/>
    <w:rsid w:val="00F82880"/>
    <w:rsid w:val="00F83141"/>
    <w:rsid w:val="00F85DA2"/>
    <w:rsid w:val="00F92D5A"/>
    <w:rsid w:val="00F94175"/>
    <w:rsid w:val="00FA236B"/>
    <w:rsid w:val="00FA6664"/>
    <w:rsid w:val="00FB1BD6"/>
    <w:rsid w:val="00FB28D3"/>
    <w:rsid w:val="00FB3222"/>
    <w:rsid w:val="00FB46E4"/>
    <w:rsid w:val="00FC4BD1"/>
    <w:rsid w:val="00FC6A87"/>
    <w:rsid w:val="00FC7C49"/>
    <w:rsid w:val="00FD2126"/>
    <w:rsid w:val="00FD2FAD"/>
    <w:rsid w:val="00FD7690"/>
    <w:rsid w:val="00FD7ED9"/>
    <w:rsid w:val="00FE136E"/>
    <w:rsid w:val="00FE3891"/>
    <w:rsid w:val="00FE389F"/>
    <w:rsid w:val="00FF0848"/>
    <w:rsid w:val="00FF1054"/>
    <w:rsid w:val="00FF5A5D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9713B"/>
  <w15:docId w15:val="{6E21BD96-9BB7-4FFE-9D06-D46D7AEC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06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B3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A3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7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881"/>
  </w:style>
  <w:style w:type="paragraph" w:styleId="Zpat">
    <w:name w:val="footer"/>
    <w:basedOn w:val="Normln"/>
    <w:link w:val="ZpatChar"/>
    <w:uiPriority w:val="99"/>
    <w:unhideWhenUsed/>
    <w:rsid w:val="0067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881"/>
  </w:style>
  <w:style w:type="paragraph" w:styleId="Odstavecseseznamem">
    <w:name w:val="List Paragraph"/>
    <w:basedOn w:val="Normln"/>
    <w:uiPriority w:val="34"/>
    <w:qFormat/>
    <w:rsid w:val="00465EC2"/>
    <w:pPr>
      <w:ind w:left="720"/>
      <w:contextualSpacing/>
    </w:pPr>
  </w:style>
  <w:style w:type="paragraph" w:customStyle="1" w:styleId="Default">
    <w:name w:val="Default"/>
    <w:rsid w:val="00C051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E12B0F"/>
    <w:pPr>
      <w:suppressAutoHyphens/>
      <w:autoSpaceDN w:val="0"/>
      <w:textAlignment w:val="baseline"/>
    </w:pPr>
    <w:rPr>
      <w:rFonts w:ascii="Calibri" w:eastAsia="Lucida Sans Unicode" w:hAnsi="Calibri" w:cs="Calibri"/>
      <w:kern w:val="3"/>
      <w:lang w:eastAsia="cs-CZ"/>
    </w:rPr>
  </w:style>
  <w:style w:type="character" w:styleId="Siln">
    <w:name w:val="Strong"/>
    <w:basedOn w:val="Standardnpsmoodstavce"/>
    <w:uiPriority w:val="22"/>
    <w:qFormat/>
    <w:rsid w:val="00AB01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mperskyvenkov.cz/projekty/dalsi-realizovane-projekty-mas/map-vzdelavani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1E3-D833-4AD3-9573-DA88A8A5D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2469</Words>
  <Characters>14569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Roční akční plán rok 2022</vt:lpstr>
    </vt:vector>
  </TitlesOfParts>
  <Company>HP</Company>
  <LinksUpToDate>false</LinksUpToDate>
  <CharactersWithSpaces>17004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Roční akční plán rok 2022</dc:title>
  <dc:creator>Martin</dc:creator>
  <cp:lastModifiedBy>Zdeňka Mihulková</cp:lastModifiedBy>
  <cp:revision>3</cp:revision>
  <cp:lastPrinted>2021-03-15T19:33:00Z</cp:lastPrinted>
  <dcterms:created xsi:type="dcterms:W3CDTF">2022-02-20T12:22:00Z</dcterms:created>
  <dcterms:modified xsi:type="dcterms:W3CDTF">2022-02-20T12:23:00Z</dcterms:modified>
</cp:coreProperties>
</file>